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F8" w:rsidRDefault="009877F8" w:rsidP="009877F8">
      <w:pPr>
        <w:widowControl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荆州市疾病预防控制中心</w:t>
      </w:r>
    </w:p>
    <w:p w:rsidR="009877F8" w:rsidRDefault="009877F8" w:rsidP="009877F8">
      <w:pPr>
        <w:widowControl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采购2023年理化</w:t>
      </w:r>
      <w:r w:rsidR="007506E2">
        <w:rPr>
          <w:rFonts w:ascii="华文中宋" w:eastAsia="华文中宋" w:hAnsi="华文中宋" w:cs="华文中宋" w:hint="eastAsia"/>
          <w:b/>
          <w:bCs/>
          <w:sz w:val="36"/>
          <w:szCs w:val="36"/>
        </w:rPr>
        <w:t>卫生应急试剂耗材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明细</w:t>
      </w:r>
    </w:p>
    <w:p w:rsidR="00887D4A" w:rsidRPr="009877F8" w:rsidRDefault="00887D4A"/>
    <w:tbl>
      <w:tblPr>
        <w:tblW w:w="8426" w:type="dxa"/>
        <w:tblInd w:w="96" w:type="dxa"/>
        <w:tblLayout w:type="fixed"/>
        <w:tblLook w:val="04A0"/>
      </w:tblPr>
      <w:tblGrid>
        <w:gridCol w:w="671"/>
        <w:gridCol w:w="2024"/>
        <w:gridCol w:w="2304"/>
        <w:gridCol w:w="983"/>
        <w:gridCol w:w="2444"/>
      </w:tblGrid>
      <w:tr w:rsidR="00887D4A">
        <w:trPr>
          <w:trHeight w:val="435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D4A" w:rsidRDefault="00887D4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品名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技术参数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毛细管色谱柱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DB-35ms 、30m*0.25mm*0.25μm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原装进口、能够分离170种农药残留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O 型衬管密封圈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O 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能够用于ThermoGC1300色谱衬管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慢性定量滤纸（直径15cm）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慢性定量15cm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2ml样品瓶+瓶盖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9mm预开口瓶盖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5套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2ml样品瓶+瓶盖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9mm非预开口瓶盖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1套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硅胶管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直径0.5cm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10米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硅胶管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直径0.8——1.0cm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10米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2mL样品瓶套件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1盒（套）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4ml样品存储瓶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5183-4321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50ml离心管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聚丙烯PP、尖底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15ml离心管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聚丙烯PP、尖底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100ul枪头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低吸附、聚乙烯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300ul枪头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低吸附、聚乙烯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1ml枪头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低吸附、聚乙烯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5ml枪头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低吸附、聚乙烯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10ml枪头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低吸附、聚乙烯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移液枪头盒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5个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移液枪头盒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100μl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5个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移液枪头盒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300μl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5个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定性滤纸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12cm 中速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定性滤纸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15cm 中速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复合电极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PH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玻璃电极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甘汞电极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UV LAMPFOR MQ CENTURY 185nm紫外灯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ZMQUVLP01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密理博超纯水仪耗材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预处理柱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LC241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埃尔格纯水仪耗材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超纯化柱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LC275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埃尔格纯水仪耗材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水系过滤头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0.22µm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5盒(500</w:t>
            </w: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个)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★29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红色 / 白色硅橡胶隔垫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PTFE、5183-4460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能够与AgilentGC8890配套使用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2mL进样瓶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直径9mm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2mL进样瓶盖垫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直径9mm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★32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安捷伦气体捕集井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能够除去气体中氧气、烃类及水份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1套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能够与AgilentGC8890配套使用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直径15cm滤纸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定性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直径12cm滤纸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定性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丁腈手套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高纯氦气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0.999999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高纯氩气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0.999999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空气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0.999999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高纯氮气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0.999999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高纯氢气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0.999999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12MM黄底黑字标签色带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p-touch用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样品瓶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氯化钠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GR500g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无水硫酸钠（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GR500g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乙腈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色谱纯(4L)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丙酮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色谱纯(4L)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4L装 LC-MS级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色谱纯(4L)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乙腈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4L装 LC-MS级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乙酸铵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500g（阿拉丁）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50ml,LC-MS级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异丙醇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4L装 LC-MS级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高锰酸钾标准溶液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50ml 1.00mol/L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总离子强度缓冲液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测总硬度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尿碘质控样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低中高3个浓度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各一瓶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焦磷酸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测二氧化硅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磷酸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优级纯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氨水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乙酸铵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MS级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氢氧化钠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优级纯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氯化钠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优级纯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★62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挥发性酚粉包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试剂包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能够用于宝德流动注射分析使用。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★63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氰化物粉包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试剂包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能够用于宝德流动注射分析使用。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★64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阴离子表面活性剂粉包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试剂包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能够用于宝德流动注射分析使用。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★65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氨氮粉包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试剂包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能够用于宝德流动注射分析使用。</w:t>
            </w: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亚氯酸盐溶液标准物质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氯酸盐溶液标准物质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硝酸盐氮标准溶液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氟离子标准溶液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硫酸盐标准溶液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氯离子标准溶液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氰化物标准溶液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氨氮标准溶液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阴离子合成洗涤剂标准溶液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挥发性酚标准溶液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牛血中铅和镉标准系列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中国疾病预防控制中心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1套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尿素标准溶液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1000mg/L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镥标准溶液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1000ug/mL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滤膜中铅质控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AK-QC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正庚烷（GR)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三氯甲烷、四氯化碳标准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甲醇介质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苯、甲苯、二甲苯、乙苯混标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二硫化碳介质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灭线磷标准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甲胺磷标准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a-硫丹标准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1ml 100g/mL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噻虫胺标准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环氧虫啶标准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腐霉利标准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百菌清标准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6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N-二甲基亚硝胺标准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氧乐果标准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甲拌磷标准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甲拌磷砜标准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甲拌磷亚砜标准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毒死蜱标准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水胺硫磷标准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三唑磷标准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乙酰甲胺磷标准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乐果标准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克百威标准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3-羟基克百威标准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涕灭威标准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涕灭威砜标准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涕灭威亚砜标准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残杀威标准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氯氟氰菊酯标准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b-硫丹标准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硫丹硫酸酯标准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阿维菌素标准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灭蝇胺标准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吡虫啉标准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啶虫脒标准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噻虫啉标准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噻虫嗪标准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噻虫胺标准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呋虫胺标准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烯啶虫胺标准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氯噻啉标准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苯醚甲环唑标准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吡唑醚菌酯标准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烯酰吗啉标准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五氯硝基苯标准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嘧霉胺标准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多菌灵标准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三唑酮标准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丙环唑标准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戊唑醇标准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恶霜灵标准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87D4A">
        <w:trPr>
          <w:trHeight w:val="2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腈菌唑标准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1.2ml 100ug/mL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AA00E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1支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D4A" w:rsidRDefault="00887D4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887D4A" w:rsidRDefault="00887D4A"/>
    <w:sectPr w:rsidR="00887D4A" w:rsidSect="0088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22" w:rsidRDefault="00033F22" w:rsidP="002B0A33">
      <w:r>
        <w:separator/>
      </w:r>
    </w:p>
  </w:endnote>
  <w:endnote w:type="continuationSeparator" w:id="1">
    <w:p w:rsidR="00033F22" w:rsidRDefault="00033F22" w:rsidP="002B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22" w:rsidRDefault="00033F22" w:rsidP="002B0A33">
      <w:r>
        <w:separator/>
      </w:r>
    </w:p>
  </w:footnote>
  <w:footnote w:type="continuationSeparator" w:id="1">
    <w:p w:rsidR="00033F22" w:rsidRDefault="00033F22" w:rsidP="002B0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DDABC"/>
    <w:multiLevelType w:val="singleLevel"/>
    <w:tmpl w:val="77DDDA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FhMDMwY2I4MDQ2MmNhMDM4MmNkYmZiMjViNWZkNTEifQ=="/>
  </w:docVars>
  <w:rsids>
    <w:rsidRoot w:val="00887D4A"/>
    <w:rsid w:val="00033F22"/>
    <w:rsid w:val="002B0A33"/>
    <w:rsid w:val="004507B3"/>
    <w:rsid w:val="007506E2"/>
    <w:rsid w:val="00767696"/>
    <w:rsid w:val="00887D4A"/>
    <w:rsid w:val="009877F8"/>
    <w:rsid w:val="00A91209"/>
    <w:rsid w:val="00AA00E5"/>
    <w:rsid w:val="00C06657"/>
    <w:rsid w:val="031B60F3"/>
    <w:rsid w:val="0337256F"/>
    <w:rsid w:val="034A7AAF"/>
    <w:rsid w:val="03707B46"/>
    <w:rsid w:val="037800D1"/>
    <w:rsid w:val="054F5E8A"/>
    <w:rsid w:val="072B7C4A"/>
    <w:rsid w:val="0ADD081A"/>
    <w:rsid w:val="13CC73B5"/>
    <w:rsid w:val="1509575D"/>
    <w:rsid w:val="22E45EAB"/>
    <w:rsid w:val="253908EB"/>
    <w:rsid w:val="25413E8E"/>
    <w:rsid w:val="28BC06D1"/>
    <w:rsid w:val="2AB83570"/>
    <w:rsid w:val="2BD85815"/>
    <w:rsid w:val="2D21594A"/>
    <w:rsid w:val="2D263E4A"/>
    <w:rsid w:val="2DBE1AEA"/>
    <w:rsid w:val="324D6FF0"/>
    <w:rsid w:val="33A65BC2"/>
    <w:rsid w:val="35613C72"/>
    <w:rsid w:val="3B6847EA"/>
    <w:rsid w:val="3EC3599D"/>
    <w:rsid w:val="40B627D7"/>
    <w:rsid w:val="46CC1D2E"/>
    <w:rsid w:val="47870449"/>
    <w:rsid w:val="4BAD461D"/>
    <w:rsid w:val="4C1D5FF8"/>
    <w:rsid w:val="50FA6AF3"/>
    <w:rsid w:val="5239670A"/>
    <w:rsid w:val="527821A3"/>
    <w:rsid w:val="53FC7D64"/>
    <w:rsid w:val="5C842B6D"/>
    <w:rsid w:val="5CE94A50"/>
    <w:rsid w:val="664A7A51"/>
    <w:rsid w:val="6BA835DB"/>
    <w:rsid w:val="7B4A3BA0"/>
    <w:rsid w:val="7BDE108E"/>
    <w:rsid w:val="7E334B37"/>
    <w:rsid w:val="7E43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87D4A"/>
    <w:pPr>
      <w:widowControl w:val="0"/>
      <w:jc w:val="both"/>
    </w:pPr>
    <w:rPr>
      <w:color w:val="000000"/>
      <w:sz w:val="21"/>
    </w:rPr>
  </w:style>
  <w:style w:type="paragraph" w:styleId="3">
    <w:name w:val="heading 3"/>
    <w:basedOn w:val="a0"/>
    <w:next w:val="a"/>
    <w:uiPriority w:val="9"/>
    <w:unhideWhenUsed/>
    <w:qFormat/>
    <w:rsid w:val="00887D4A"/>
    <w:pPr>
      <w:spacing w:line="300" w:lineRule="auto"/>
      <w:ind w:firstLineChars="0" w:firstLine="0"/>
      <w:outlineLvl w:val="2"/>
    </w:pPr>
    <w:rPr>
      <w:rFonts w:ascii="宋体" w:hAnsi="宋体" w:cs="Arial-BoldMT"/>
      <w:b/>
      <w:bCs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887D4A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a0">
    <w:name w:val="Normal Indent"/>
    <w:basedOn w:val="a"/>
    <w:unhideWhenUsed/>
    <w:qFormat/>
    <w:rsid w:val="00887D4A"/>
    <w:pPr>
      <w:ind w:firstLineChars="200" w:firstLine="420"/>
    </w:pPr>
    <w:rPr>
      <w:kern w:val="2"/>
      <w:szCs w:val="24"/>
    </w:rPr>
  </w:style>
  <w:style w:type="paragraph" w:styleId="a4">
    <w:name w:val="Plain Text"/>
    <w:basedOn w:val="a"/>
    <w:qFormat/>
    <w:rsid w:val="00887D4A"/>
    <w:rPr>
      <w:rFonts w:ascii="宋体" w:hAnsi="宋体" w:cs="Courier New"/>
      <w:sz w:val="20"/>
      <w:szCs w:val="21"/>
      <w:lang w:val="zh-CN"/>
    </w:rPr>
  </w:style>
  <w:style w:type="paragraph" w:customStyle="1" w:styleId="a5">
    <w:name w:val="表格文字"/>
    <w:basedOn w:val="a"/>
    <w:qFormat/>
    <w:rsid w:val="00887D4A"/>
    <w:pPr>
      <w:adjustRightInd w:val="0"/>
      <w:spacing w:line="420" w:lineRule="atLeast"/>
      <w:jc w:val="left"/>
      <w:textAlignment w:val="baseline"/>
    </w:pPr>
  </w:style>
  <w:style w:type="character" w:customStyle="1" w:styleId="font41">
    <w:name w:val="font41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basedOn w:val="a1"/>
    <w:rsid w:val="00887D4A"/>
    <w:rPr>
      <w:rFonts w:ascii="宋体" w:eastAsia="宋体" w:hAnsi="宋体" w:cs="宋体" w:hint="eastAsia"/>
      <w:i/>
      <w:iCs/>
      <w:color w:val="000000"/>
      <w:sz w:val="22"/>
      <w:szCs w:val="22"/>
      <w:u w:val="none"/>
    </w:rPr>
  </w:style>
  <w:style w:type="character" w:customStyle="1" w:styleId="font31">
    <w:name w:val="font31"/>
    <w:basedOn w:val="a1"/>
    <w:rsid w:val="00887D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rsid w:val="00887D4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81">
    <w:name w:val="font81"/>
    <w:basedOn w:val="a1"/>
    <w:rsid w:val="00887D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71">
    <w:name w:val="font171"/>
    <w:basedOn w:val="a1"/>
    <w:rsid w:val="00887D4A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61">
    <w:name w:val="font61"/>
    <w:basedOn w:val="a1"/>
    <w:rsid w:val="00887D4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81">
    <w:name w:val="font181"/>
    <w:basedOn w:val="a1"/>
    <w:rsid w:val="00887D4A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91">
    <w:name w:val="font191"/>
    <w:basedOn w:val="a1"/>
    <w:rsid w:val="00887D4A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rsid w:val="00887D4A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201">
    <w:name w:val="font201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22">
    <w:name w:val="font122"/>
    <w:basedOn w:val="a1"/>
    <w:rsid w:val="00887D4A"/>
    <w:rPr>
      <w:rFonts w:ascii="HelveticaNeue" w:eastAsia="HelveticaNeue" w:hAnsi="HelveticaNeue" w:cs="HelveticaNeue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1"/>
    <w:rsid w:val="00887D4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1"/>
    <w:rsid w:val="00887D4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1"/>
    <w:rsid w:val="00887D4A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141">
    <w:name w:val="font141"/>
    <w:basedOn w:val="a1"/>
    <w:rsid w:val="00887D4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2">
    <w:name w:val="font212"/>
    <w:basedOn w:val="a1"/>
    <w:rsid w:val="00887D4A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221">
    <w:name w:val="font221"/>
    <w:basedOn w:val="a1"/>
    <w:rsid w:val="00887D4A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01">
    <w:name w:val="font101"/>
    <w:basedOn w:val="a1"/>
    <w:rsid w:val="00887D4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2">
    <w:name w:val="font12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1"/>
    <w:rsid w:val="00887D4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">
    <w:name w:val="font13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2">
    <w:name w:val="font132"/>
    <w:basedOn w:val="a1"/>
    <w:rsid w:val="00887D4A"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01">
    <w:name w:val="font01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71">
    <w:name w:val="font271"/>
    <w:basedOn w:val="a1"/>
    <w:rsid w:val="00887D4A"/>
    <w:rPr>
      <w:rFonts w:ascii="宋体" w:eastAsia="宋体" w:hAnsi="宋体" w:cs="宋体" w:hint="eastAsia"/>
      <w:i/>
      <w:iCs/>
      <w:color w:val="000000"/>
      <w:sz w:val="22"/>
      <w:szCs w:val="22"/>
      <w:u w:val="none"/>
    </w:rPr>
  </w:style>
  <w:style w:type="character" w:customStyle="1" w:styleId="font281">
    <w:name w:val="font281"/>
    <w:basedOn w:val="a1"/>
    <w:rsid w:val="00887D4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22">
    <w:name w:val="font22"/>
    <w:basedOn w:val="a1"/>
    <w:rsid w:val="00887D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1">
    <w:name w:val="font211"/>
    <w:basedOn w:val="a1"/>
    <w:rsid w:val="00887D4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22">
    <w:name w:val="font222"/>
    <w:basedOn w:val="a1"/>
    <w:rsid w:val="00887D4A"/>
    <w:rPr>
      <w:rFonts w:ascii="Arial" w:hAnsi="Arial" w:cs="Arial"/>
      <w:color w:val="000000"/>
      <w:sz w:val="20"/>
      <w:szCs w:val="20"/>
      <w:u w:val="none"/>
    </w:rPr>
  </w:style>
  <w:style w:type="character" w:customStyle="1" w:styleId="font241">
    <w:name w:val="font241"/>
    <w:basedOn w:val="a1"/>
    <w:rsid w:val="00887D4A"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  <w:style w:type="character" w:customStyle="1" w:styleId="font291">
    <w:name w:val="font291"/>
    <w:basedOn w:val="a1"/>
    <w:rsid w:val="00887D4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rsid w:val="00887D4A"/>
    <w:rPr>
      <w:rFonts w:ascii="Calibri" w:hAnsi="Calibri" w:cs="Calibri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2B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B0A33"/>
    <w:rPr>
      <w:color w:val="000000"/>
      <w:sz w:val="18"/>
      <w:szCs w:val="18"/>
    </w:rPr>
  </w:style>
  <w:style w:type="paragraph" w:styleId="a7">
    <w:name w:val="footer"/>
    <w:basedOn w:val="a"/>
    <w:link w:val="Char0"/>
    <w:rsid w:val="002B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B0A33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2022-11-13T17:43:00Z</dcterms:created>
  <dcterms:modified xsi:type="dcterms:W3CDTF">2023-01-10T02:41:00Z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86966B62CB3949FB9DFF47D667ADCA32</vt:lpwstr>
  </property>
</Properties>
</file>