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3B" w:rsidRDefault="0019759E">
      <w:pPr>
        <w:widowControl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 xml:space="preserve"> </w:t>
      </w:r>
      <w:r w:rsidR="0004381F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荆州市疾病预防控制中心</w:t>
      </w:r>
    </w:p>
    <w:p w:rsidR="0065163B" w:rsidRDefault="0029218F">
      <w:pPr>
        <w:widowControl/>
        <w:jc w:val="center"/>
        <w:rPr>
          <w:rFonts w:ascii="华文中宋" w:eastAsia="华文中宋" w:hAnsi="华文中宋" w:cs="华文中宋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关于卫检所仪器设备</w:t>
      </w:r>
      <w:r w:rsidR="0004381F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询价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采购</w:t>
      </w:r>
      <w:r w:rsidR="0004381F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的公告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荆州市疾病预防控制中心</w:t>
      </w:r>
      <w:r w:rsidR="0029218F" w:rsidRPr="001F403D">
        <w:rPr>
          <w:rFonts w:ascii="仿宋" w:eastAsia="仿宋" w:hAnsi="仿宋" w:cs="仿宋" w:hint="eastAsia"/>
          <w:kern w:val="0"/>
          <w:sz w:val="32"/>
          <w:szCs w:val="32"/>
        </w:rPr>
        <w:t>拟为卫检所仪器设备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进行</w:t>
      </w:r>
      <w:r w:rsidR="00B74F3E">
        <w:rPr>
          <w:rFonts w:ascii="仿宋" w:eastAsia="仿宋" w:hAnsi="仿宋" w:cs="仿宋" w:hint="eastAsia"/>
          <w:kern w:val="0"/>
          <w:sz w:val="32"/>
          <w:szCs w:val="32"/>
        </w:rPr>
        <w:t>公开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询价采购，现邀请合格的供应商前来报价。</w:t>
      </w:r>
    </w:p>
    <w:p w:rsidR="0065163B" w:rsidRPr="001F403D" w:rsidRDefault="0004381F" w:rsidP="001F403D">
      <w:pPr>
        <w:widowControl/>
        <w:spacing w:line="368" w:lineRule="atLeast"/>
        <w:ind w:firstLineChars="177" w:firstLine="569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一、项目内容: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（一）项目名称：荆州市疾病预防控制中心</w:t>
      </w:r>
      <w:r w:rsidR="0029218F" w:rsidRPr="001F403D">
        <w:rPr>
          <w:rFonts w:ascii="仿宋" w:eastAsia="仿宋" w:hAnsi="仿宋" w:cs="仿宋" w:hint="eastAsia"/>
          <w:kern w:val="0"/>
          <w:sz w:val="32"/>
          <w:szCs w:val="32"/>
        </w:rPr>
        <w:t>卫检所仪器设备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采购项目。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（二）项目预算：人民币</w:t>
      </w:r>
      <w:r w:rsidR="0029218F" w:rsidRPr="001F403D">
        <w:rPr>
          <w:rFonts w:ascii="仿宋" w:eastAsia="仿宋" w:hAnsi="仿宋" w:cs="仿宋" w:hint="eastAsia"/>
          <w:kern w:val="0"/>
          <w:sz w:val="32"/>
          <w:szCs w:val="32"/>
        </w:rPr>
        <w:t>12.588万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元。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（三）采购方式：公开询价。</w:t>
      </w:r>
    </w:p>
    <w:p w:rsidR="0065163B" w:rsidRPr="001F403D" w:rsidRDefault="00BE624B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（四）采购内容：采购需求见（货物明细及技术参数、规格</w:t>
      </w:r>
      <w:r w:rsidR="0004381F" w:rsidRPr="001F403D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65163B" w:rsidRPr="001F403D" w:rsidRDefault="0004381F" w:rsidP="001F403D">
      <w:pPr>
        <w:widowControl/>
        <w:spacing w:line="368" w:lineRule="atLeast"/>
        <w:ind w:firstLineChars="177" w:firstLine="569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二、供应商必须具备的基本条件：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（一）供应商应具备《政府采购法》第二十二条规定的条件。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二）响应文件递交截止时间当天，“信用中国”网站(www.creditchina.gov.cn)、中国政府采购网(www.ccgp.gov.cn)查询，供应商未被列入信用记录失信被执行人、重大税收违法案件当事人名单、政府采购严重违法失信行为记录名单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（三）供应商具备经营该货物类的相关资质。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（四）本项目不接受联合体报价，供应商须以独立供应商身份参与本项目。</w:t>
      </w:r>
    </w:p>
    <w:p w:rsidR="00DB5E29" w:rsidRPr="00DB5E29" w:rsidRDefault="006F2BDA" w:rsidP="00DB5E29">
      <w:pPr>
        <w:spacing w:line="5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</w:t>
      </w:r>
      <w:r w:rsidR="00DB5E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</w:t>
      </w:r>
      <w:r w:rsidRPr="001F40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）、供应商须报价不得超过需求部门预算金额，否则视为无效报价，按废标处理。</w:t>
      </w:r>
    </w:p>
    <w:p w:rsidR="0065163B" w:rsidRPr="001F403D" w:rsidRDefault="0004381F" w:rsidP="001F403D">
      <w:pPr>
        <w:widowControl/>
        <w:spacing w:line="368" w:lineRule="atLeast"/>
        <w:ind w:firstLineChars="177" w:firstLine="569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三、报价响应截止时间和文件送达地点：</w:t>
      </w:r>
    </w:p>
    <w:p w:rsidR="0065163B" w:rsidRPr="001F403D" w:rsidRDefault="0004381F" w:rsidP="001F403D">
      <w:pPr>
        <w:widowControl/>
        <w:spacing w:before="77" w:after="77"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（一）递交报价时间：2022年9月</w:t>
      </w:r>
      <w:r w:rsidR="0029218F" w:rsidRPr="001F403D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784C22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日</w:t>
      </w:r>
      <w:r w:rsidR="00784C22">
        <w:rPr>
          <w:rFonts w:ascii="仿宋" w:eastAsia="仿宋" w:hAnsi="仿宋" w:cs="仿宋" w:hint="eastAsia"/>
          <w:kern w:val="0"/>
          <w:sz w:val="32"/>
          <w:szCs w:val="32"/>
        </w:rPr>
        <w:t>上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午</w:t>
      </w:r>
      <w:r w:rsidR="0029218F" w:rsidRPr="001F403D">
        <w:rPr>
          <w:rFonts w:ascii="仿宋" w:eastAsia="仿宋" w:hAnsi="仿宋" w:cs="仿宋" w:hint="eastAsia"/>
          <w:kern w:val="0"/>
          <w:sz w:val="32"/>
          <w:szCs w:val="32"/>
        </w:rPr>
        <w:t>10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:30前，未密封或逾期送达的响应文件恕不接受。</w:t>
      </w:r>
    </w:p>
    <w:p w:rsidR="0065163B" w:rsidRPr="001F403D" w:rsidRDefault="0004381F" w:rsidP="001F403D">
      <w:pPr>
        <w:widowControl/>
        <w:spacing w:line="465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（二）响应文件送达地点：荆州市疾病预防控制中心综合楼3楼315室。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（三）报价文件应包括以下内容：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1、工商部门注册的营业执照、税务登记证书、机构代码证复印件加盖公章（三证合一的只需要提供营业执照）</w:t>
      </w:r>
      <w:r w:rsidR="00DB5E2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2、报价单位的法人证明书或法人授权委托书原件（委托书内容应含有法人及代理人签名、身份证复印件、单位公章）；</w:t>
      </w:r>
    </w:p>
    <w:p w:rsidR="0065163B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3、报价表加盖公章，并提供联系方式；</w:t>
      </w:r>
    </w:p>
    <w:p w:rsidR="00DB5E29" w:rsidRDefault="00DB5E29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4、</w:t>
      </w:r>
      <w:r w:rsidRPr="001F403D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供应商必须具备医疗器械生产许可证或医疗器械经营许可证；所投国产产品须具备国家主管部门颁发的医疗器械注册证及其附表。</w:t>
      </w:r>
    </w:p>
    <w:p w:rsidR="00DB5E29" w:rsidRPr="00DB5E29" w:rsidRDefault="00DB5E29" w:rsidP="00DB5E29">
      <w:pPr>
        <w:spacing w:line="5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B5E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</w:t>
      </w:r>
      <w:r w:rsidRPr="00DB5E29">
        <w:rPr>
          <w:rFonts w:ascii="仿宋" w:eastAsia="仿宋" w:hAnsi="仿宋" w:cs="仿宋" w:hint="eastAsia"/>
          <w:color w:val="000000"/>
          <w:sz w:val="32"/>
          <w:szCs w:val="32"/>
        </w:rPr>
        <w:t>供应商未被列入失信被执行人名单、重大税收违法案件当事人名单、政府采购严重违法失信名单的证明文件（信用中国、中国政府采购网查询截图）（</w:t>
      </w:r>
      <w:r w:rsidRPr="00DB5E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加盖公章</w:t>
      </w:r>
      <w:r w:rsidRPr="00DB5E29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Pr="00DB5E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65163B" w:rsidRPr="001F403D" w:rsidRDefault="00DB5E29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="0004381F" w:rsidRPr="001F403D">
        <w:rPr>
          <w:rFonts w:ascii="仿宋" w:eastAsia="仿宋" w:hAnsi="仿宋" w:cs="仿宋" w:hint="eastAsia"/>
          <w:kern w:val="0"/>
          <w:sz w:val="32"/>
          <w:szCs w:val="32"/>
        </w:rPr>
        <w:t>、报价人需确保提交的证明资料真实有效，对报价人提供虚假材料的，其报价作废标处理，并按有关规定追究责任。</w:t>
      </w:r>
    </w:p>
    <w:p w:rsidR="0065163B" w:rsidRPr="001F403D" w:rsidRDefault="0004381F" w:rsidP="001F403D">
      <w:pPr>
        <w:widowControl/>
        <w:spacing w:line="368" w:lineRule="atLeast"/>
        <w:ind w:firstLineChars="177" w:firstLine="569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四、评审标准及联系人：</w:t>
      </w:r>
    </w:p>
    <w:p w:rsidR="0065163B" w:rsidRPr="00DB5E29" w:rsidRDefault="0004381F" w:rsidP="00DB5E29">
      <w:pPr>
        <w:spacing w:line="5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（一）评审标准：</w:t>
      </w:r>
      <w:r w:rsidR="006F2BDA" w:rsidRPr="001F40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根据符合采购需求、质量和服务相等</w:t>
      </w:r>
      <w:r w:rsidR="006F2BDA" w:rsidRPr="001F40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且报价最低的原则确定成交供应商。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（二）联系方式：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采购人名称：荆州市疾病预防控制中心</w:t>
      </w:r>
    </w:p>
    <w:p w:rsidR="0065163B" w:rsidRPr="001F403D" w:rsidRDefault="0004381F" w:rsidP="001F403D">
      <w:pPr>
        <w:widowControl/>
        <w:spacing w:line="465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联系地址：荆州市疾病预防控制中心荆州市沙市区关沮镇</w:t>
      </w:r>
      <w:r w:rsidR="001005B6" w:rsidRPr="001F403D">
        <w:rPr>
          <w:rFonts w:ascii="仿宋" w:eastAsia="仿宋" w:hAnsi="仿宋" w:cs="仿宋" w:hint="eastAsia"/>
          <w:kern w:val="0"/>
          <w:sz w:val="32"/>
          <w:szCs w:val="32"/>
        </w:rPr>
        <w:t>清河路6号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联系人：倪华佳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联系方式：0716-8102159</w:t>
      </w:r>
    </w:p>
    <w:p w:rsidR="0065163B" w:rsidRPr="001F403D" w:rsidRDefault="0004381F" w:rsidP="001F403D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五、</w:t>
      </w:r>
      <w:r w:rsidRPr="001F403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公告发布媒体：</w:t>
      </w: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荆州市疾病预防控制中心网站（网址：</w:t>
      </w:r>
      <w:hyperlink r:id="rId6" w:history="1">
        <w:r w:rsidRPr="001F403D">
          <w:rPr>
            <w:rFonts w:ascii="仿宋" w:eastAsia="仿宋" w:hAnsi="仿宋" w:cs="仿宋" w:hint="eastAsia"/>
            <w:sz w:val="32"/>
            <w:szCs w:val="32"/>
          </w:rPr>
          <w:t>https://www.jzcdc.cn</w:t>
        </w:r>
        <w:r w:rsidRPr="001F403D">
          <w:rPr>
            <w:rFonts w:ascii="仿宋" w:eastAsia="仿宋" w:hAnsi="仿宋" w:cs="仿宋" w:hint="eastAsia"/>
            <w:kern w:val="0"/>
            <w:sz w:val="32"/>
            <w:szCs w:val="32"/>
          </w:rPr>
          <w:t>）</w:t>
        </w:r>
      </w:hyperlink>
      <w:r w:rsidRPr="001F403D"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65163B" w:rsidRPr="001F403D" w:rsidRDefault="00C10F96" w:rsidP="00AB06FB">
      <w:pPr>
        <w:widowControl/>
        <w:spacing w:after="245" w:line="368" w:lineRule="atLeast"/>
        <w:ind w:firstLineChars="177" w:firstLine="372"/>
        <w:jc w:val="left"/>
        <w:rPr>
          <w:rFonts w:ascii="仿宋" w:eastAsia="仿宋" w:hAnsi="仿宋" w:cs="仿宋"/>
          <w:kern w:val="0"/>
          <w:sz w:val="32"/>
          <w:szCs w:val="32"/>
        </w:rPr>
      </w:pPr>
      <w:hyperlink r:id="rId7" w:history="1">
        <w:r w:rsidR="0004381F" w:rsidRPr="001F403D">
          <w:rPr>
            <w:rFonts w:ascii="仿宋" w:eastAsia="仿宋" w:hAnsi="仿宋" w:cs="仿宋" w:hint="eastAsia"/>
            <w:b/>
            <w:bCs/>
            <w:kern w:val="0"/>
            <w:sz w:val="32"/>
            <w:szCs w:val="32"/>
          </w:rPr>
          <w:t>六、</w:t>
        </w:r>
      </w:hyperlink>
      <w:r w:rsidR="0004381F" w:rsidRPr="001F403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采购需求</w:t>
      </w:r>
    </w:p>
    <w:p w:rsidR="0065163B" w:rsidRPr="001F403D" w:rsidRDefault="0004381F" w:rsidP="001F403D">
      <w:pPr>
        <w:widowControl/>
        <w:spacing w:after="245" w:line="368" w:lineRule="atLeast"/>
        <w:ind w:firstLineChars="177" w:firstLine="56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403D">
        <w:rPr>
          <w:rFonts w:ascii="仿宋" w:eastAsia="仿宋" w:hAnsi="仿宋" w:cs="仿宋" w:hint="eastAsia"/>
          <w:kern w:val="0"/>
          <w:sz w:val="32"/>
          <w:szCs w:val="32"/>
        </w:rPr>
        <w:t>（一）货物明细及报价单：</w:t>
      </w:r>
    </w:p>
    <w:tbl>
      <w:tblPr>
        <w:tblW w:w="88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"/>
        <w:gridCol w:w="1340"/>
        <w:gridCol w:w="2800"/>
        <w:gridCol w:w="1340"/>
        <w:gridCol w:w="1840"/>
        <w:gridCol w:w="1403"/>
        <w:gridCol w:w="77"/>
      </w:tblGrid>
      <w:tr w:rsidR="0065163B" w:rsidTr="006E05D6">
        <w:trPr>
          <w:gridAfter w:val="1"/>
          <w:wAfter w:w="77" w:type="dxa"/>
          <w:trHeight w:val="511"/>
        </w:trPr>
        <w:tc>
          <w:tcPr>
            <w:tcW w:w="87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荆州市疾病预防控制中心</w:t>
            </w:r>
          </w:p>
          <w:p w:rsidR="0065163B" w:rsidRDefault="00B2224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卫检所仪器设备明细表</w:t>
            </w:r>
          </w:p>
        </w:tc>
      </w:tr>
      <w:tr w:rsidR="006E05D6" w:rsidRPr="006E05D6" w:rsidTr="006E05D6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2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</w:tr>
      <w:tr w:rsidR="006E05D6" w:rsidRPr="006E05D6" w:rsidTr="006E05D6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漩涡器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6E05D6" w:rsidRPr="006E05D6" w:rsidTr="006E05D6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石墨消解电热板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6E05D6" w:rsidRPr="006E05D6" w:rsidTr="006E05D6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高锰酸盐指数滴定仪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80880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80880</w:t>
            </w:r>
          </w:p>
        </w:tc>
      </w:tr>
      <w:tr w:rsidR="006E05D6" w:rsidRPr="006E05D6" w:rsidTr="006E05D6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震荡水浴箱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6E05D6" w:rsidRPr="006E05D6" w:rsidTr="006E05D6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制冰机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E05D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6E05D6" w:rsidRPr="006E05D6" w:rsidTr="006E05D6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5D6" w:rsidRPr="006E05D6" w:rsidRDefault="006E05D6" w:rsidP="006E0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6FB" w:rsidRPr="00AB06FB" w:rsidRDefault="006E05D6" w:rsidP="00AB06FB">
            <w:pPr>
              <w:widowControl/>
              <w:spacing w:line="368" w:lineRule="atLeast"/>
              <w:ind w:firstLineChars="400" w:firstLine="880"/>
              <w:jc w:val="left"/>
              <w:rPr>
                <w:rFonts w:asciiTheme="majorEastAsia" w:eastAsiaTheme="majorEastAsia" w:hAnsiTheme="majorEastAsia" w:cs="宋体"/>
                <w:sz w:val="22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 w:rsidR="00AB06FB" w:rsidRPr="00AB06FB">
              <w:rPr>
                <w:rFonts w:asciiTheme="majorEastAsia" w:eastAsiaTheme="majorEastAsia" w:hAnsiTheme="majorEastAsia" w:cs="宋体" w:hint="eastAsia"/>
                <w:sz w:val="22"/>
              </w:rPr>
              <w:t>货场参数见附件</w:t>
            </w:r>
          </w:p>
          <w:p w:rsidR="006E05D6" w:rsidRPr="006E05D6" w:rsidRDefault="006E05D6" w:rsidP="006E0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报价应含价格、交通运输费、税金、人工搬运费等所有费用。</w:t>
            </w:r>
          </w:p>
        </w:tc>
      </w:tr>
    </w:tbl>
    <w:p w:rsidR="0065163B" w:rsidRPr="001F403D" w:rsidRDefault="0004381F" w:rsidP="001F403D">
      <w:pPr>
        <w:widowControl/>
        <w:spacing w:line="368" w:lineRule="atLeast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kern w:val="0"/>
          <w:sz w:val="32"/>
          <w:szCs w:val="32"/>
        </w:rPr>
        <w:t>（二）报价要求：本项目为一个包，供应商需对以上内容整体响应，不得转让、分包。单价及总报价不超过项目预算，商品正偏离。</w:t>
      </w:r>
    </w:p>
    <w:p w:rsidR="0065163B" w:rsidRPr="001F403D" w:rsidRDefault="0004381F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kern w:val="0"/>
          <w:sz w:val="32"/>
          <w:szCs w:val="32"/>
        </w:rPr>
        <w:t>（三）商品要求：所有货物必须具备产品质量合格证。</w:t>
      </w:r>
    </w:p>
    <w:p w:rsidR="0065163B" w:rsidRPr="001F403D" w:rsidRDefault="0004381F" w:rsidP="001F403D">
      <w:pPr>
        <w:widowControl/>
        <w:spacing w:line="368" w:lineRule="atLeast"/>
        <w:ind w:firstLineChars="177" w:firstLine="569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七、商务要求</w:t>
      </w:r>
    </w:p>
    <w:p w:rsidR="0065163B" w:rsidRPr="001F403D" w:rsidRDefault="0004381F" w:rsidP="00330782">
      <w:pPr>
        <w:widowControl/>
        <w:spacing w:line="520" w:lineRule="exact"/>
        <w:ind w:firstLineChars="177" w:firstLine="56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kern w:val="0"/>
          <w:sz w:val="32"/>
          <w:szCs w:val="32"/>
        </w:rPr>
        <w:t>1、送货地点：荆州市疾病预防控制中心荆州市沙市区关沮镇清河路6号</w:t>
      </w:r>
    </w:p>
    <w:p w:rsidR="0065163B" w:rsidRPr="001F403D" w:rsidRDefault="0004381F" w:rsidP="00330782">
      <w:pPr>
        <w:widowControl/>
        <w:spacing w:line="520" w:lineRule="exact"/>
        <w:ind w:firstLineChars="177" w:firstLine="56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kern w:val="0"/>
          <w:sz w:val="32"/>
          <w:szCs w:val="32"/>
        </w:rPr>
        <w:t>2、送货时限：中标供应商</w:t>
      </w:r>
      <w:r w:rsidR="001F403D" w:rsidRPr="001F403D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1F403D">
        <w:rPr>
          <w:rFonts w:ascii="仿宋" w:eastAsia="仿宋" w:hAnsi="仿宋" w:cs="宋体" w:hint="eastAsia"/>
          <w:kern w:val="0"/>
          <w:sz w:val="32"/>
          <w:szCs w:val="32"/>
        </w:rPr>
        <w:t>个工作日内完成物资供应。</w:t>
      </w:r>
    </w:p>
    <w:p w:rsidR="0065163B" w:rsidRPr="001F403D" w:rsidRDefault="006F2BDA" w:rsidP="006E05D6">
      <w:pPr>
        <w:widowControl/>
        <w:spacing w:line="520" w:lineRule="exact"/>
        <w:ind w:firstLineChars="177" w:firstLine="56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6E05D6" w:rsidRPr="001F403D">
        <w:rPr>
          <w:rFonts w:ascii="仿宋" w:eastAsia="仿宋" w:hAnsi="仿宋" w:cs="宋体" w:hint="eastAsia"/>
          <w:kern w:val="0"/>
          <w:sz w:val="32"/>
          <w:szCs w:val="32"/>
        </w:rPr>
        <w:t>、售后服务：在提出维修要求后，能在2个小时内做出维修响应，2个工作日内到达用户现场</w:t>
      </w:r>
      <w:r w:rsidR="0004381F" w:rsidRPr="001F403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5163B" w:rsidRDefault="006F2BDA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403D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04381F" w:rsidRPr="001F403D">
        <w:rPr>
          <w:rFonts w:ascii="仿宋" w:eastAsia="仿宋" w:hAnsi="仿宋" w:cs="宋体" w:hint="eastAsia"/>
          <w:kern w:val="0"/>
          <w:sz w:val="32"/>
          <w:szCs w:val="32"/>
        </w:rPr>
        <w:t>、付款方式：供货方须提供发票、送货验收单等合法有效票据，采购方验收合格后付款。</w:t>
      </w:r>
    </w:p>
    <w:p w:rsidR="00330782" w:rsidRPr="001F403D" w:rsidRDefault="00330782" w:rsidP="001F403D">
      <w:pPr>
        <w:widowControl/>
        <w:spacing w:line="368" w:lineRule="atLeast"/>
        <w:ind w:firstLineChars="177" w:firstLine="566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5163B" w:rsidRPr="001F403D" w:rsidRDefault="0065163B" w:rsidP="00330782">
      <w:pPr>
        <w:ind w:firstLineChars="233" w:firstLine="746"/>
        <w:rPr>
          <w:rFonts w:ascii="仿宋" w:eastAsia="仿宋" w:hAnsi="仿宋"/>
          <w:sz w:val="32"/>
          <w:szCs w:val="32"/>
        </w:rPr>
      </w:pPr>
    </w:p>
    <w:sectPr w:rsidR="0065163B" w:rsidRPr="001F403D" w:rsidSect="0065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A2" w:rsidRDefault="007045A2" w:rsidP="001005B6">
      <w:r>
        <w:separator/>
      </w:r>
    </w:p>
  </w:endnote>
  <w:endnote w:type="continuationSeparator" w:id="1">
    <w:p w:rsidR="007045A2" w:rsidRDefault="007045A2" w:rsidP="0010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A2" w:rsidRDefault="007045A2" w:rsidP="001005B6">
      <w:r>
        <w:separator/>
      </w:r>
    </w:p>
  </w:footnote>
  <w:footnote w:type="continuationSeparator" w:id="1">
    <w:p w:rsidR="007045A2" w:rsidRDefault="007045A2" w:rsidP="00100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RkMWY1Y2NjN2U5MTY1ZWQ4Njk3YjA2ZDUzOTNhZGUifQ=="/>
  </w:docVars>
  <w:rsids>
    <w:rsidRoot w:val="005150B6"/>
    <w:rsid w:val="00022C5C"/>
    <w:rsid w:val="0004381F"/>
    <w:rsid w:val="00044A9F"/>
    <w:rsid w:val="001005B6"/>
    <w:rsid w:val="001166C2"/>
    <w:rsid w:val="001249D8"/>
    <w:rsid w:val="00134313"/>
    <w:rsid w:val="001364FB"/>
    <w:rsid w:val="0019759E"/>
    <w:rsid w:val="001F403D"/>
    <w:rsid w:val="00222ACD"/>
    <w:rsid w:val="00285C18"/>
    <w:rsid w:val="0029218F"/>
    <w:rsid w:val="00330782"/>
    <w:rsid w:val="0038273F"/>
    <w:rsid w:val="004A275F"/>
    <w:rsid w:val="00512C42"/>
    <w:rsid w:val="005150B6"/>
    <w:rsid w:val="00554353"/>
    <w:rsid w:val="005C4378"/>
    <w:rsid w:val="0065163B"/>
    <w:rsid w:val="006650EB"/>
    <w:rsid w:val="006E05D6"/>
    <w:rsid w:val="006F2BDA"/>
    <w:rsid w:val="007045A2"/>
    <w:rsid w:val="00784C22"/>
    <w:rsid w:val="00904326"/>
    <w:rsid w:val="00941D99"/>
    <w:rsid w:val="009C6F1C"/>
    <w:rsid w:val="00A014EA"/>
    <w:rsid w:val="00AB06FB"/>
    <w:rsid w:val="00AD7D66"/>
    <w:rsid w:val="00B2224B"/>
    <w:rsid w:val="00B74F3E"/>
    <w:rsid w:val="00BE5BF7"/>
    <w:rsid w:val="00BE624B"/>
    <w:rsid w:val="00C10F96"/>
    <w:rsid w:val="00C37C63"/>
    <w:rsid w:val="00C80F4B"/>
    <w:rsid w:val="00C94213"/>
    <w:rsid w:val="00D2678C"/>
    <w:rsid w:val="00D5143E"/>
    <w:rsid w:val="00DB5E29"/>
    <w:rsid w:val="00E72AE2"/>
    <w:rsid w:val="00F9609D"/>
    <w:rsid w:val="2F4F1ED3"/>
    <w:rsid w:val="53E94C3D"/>
    <w:rsid w:val="691E46E1"/>
    <w:rsid w:val="7B3D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5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51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163B"/>
    <w:rPr>
      <w:b/>
      <w:bCs/>
    </w:rPr>
  </w:style>
  <w:style w:type="character" w:styleId="a7">
    <w:name w:val="Hyperlink"/>
    <w:basedOn w:val="a0"/>
    <w:uiPriority w:val="99"/>
    <w:semiHidden/>
    <w:unhideWhenUsed/>
    <w:rsid w:val="0065163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516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1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ndefin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define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2022-09-19T06:32:00Z</cp:lastPrinted>
  <dcterms:created xsi:type="dcterms:W3CDTF">2022-08-31T01:22:00Z</dcterms:created>
  <dcterms:modified xsi:type="dcterms:W3CDTF">2022-09-20T08:50:00Z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90266D46718348AA99EAB9F019BDEA87</vt:lpwstr>
  </property>
</Properties>
</file>