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F15" w:rsidRPr="00B8462D" w:rsidRDefault="00B8462D" w:rsidP="00B8462D">
      <w:pPr>
        <w:jc w:val="center"/>
        <w:rPr>
          <w:b/>
          <w:sz w:val="36"/>
          <w:szCs w:val="36"/>
        </w:rPr>
      </w:pPr>
      <w:r w:rsidRPr="00B8462D">
        <w:rPr>
          <w:rFonts w:hint="eastAsia"/>
          <w:b/>
          <w:sz w:val="36"/>
          <w:szCs w:val="36"/>
        </w:rPr>
        <w:t>荆州市疾病预防控制中心</w:t>
      </w:r>
    </w:p>
    <w:p w:rsidR="00B8462D" w:rsidRDefault="00B8462D" w:rsidP="00B8462D">
      <w:pPr>
        <w:jc w:val="center"/>
        <w:rPr>
          <w:rFonts w:hint="eastAsia"/>
          <w:b/>
          <w:sz w:val="36"/>
          <w:szCs w:val="36"/>
        </w:rPr>
      </w:pPr>
      <w:r w:rsidRPr="00B8462D">
        <w:rPr>
          <w:rFonts w:hint="eastAsia"/>
          <w:b/>
          <w:sz w:val="36"/>
          <w:szCs w:val="36"/>
        </w:rPr>
        <w:t>采购卫检所仪器设备技术参数、规格及要求</w:t>
      </w:r>
    </w:p>
    <w:p w:rsidR="00D80865" w:rsidRDefault="00D80865" w:rsidP="00B8462D">
      <w:pPr>
        <w:jc w:val="center"/>
        <w:rPr>
          <w:b/>
          <w:sz w:val="36"/>
          <w:szCs w:val="36"/>
        </w:rPr>
      </w:pPr>
    </w:p>
    <w:tbl>
      <w:tblPr>
        <w:tblW w:w="8815" w:type="dxa"/>
        <w:tblLayout w:type="fixed"/>
        <w:tblLook w:val="04A0"/>
      </w:tblPr>
      <w:tblGrid>
        <w:gridCol w:w="1342"/>
        <w:gridCol w:w="2805"/>
        <w:gridCol w:w="1342"/>
        <w:gridCol w:w="1843"/>
        <w:gridCol w:w="1483"/>
      </w:tblGrid>
      <w:tr w:rsidR="00D80865" w:rsidRPr="006E05D6" w:rsidTr="00D80865">
        <w:trPr>
          <w:trHeight w:val="525"/>
        </w:trPr>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序号</w:t>
            </w:r>
          </w:p>
        </w:tc>
        <w:tc>
          <w:tcPr>
            <w:tcW w:w="2805" w:type="dxa"/>
            <w:tcBorders>
              <w:top w:val="single" w:sz="4" w:space="0" w:color="auto"/>
              <w:left w:val="nil"/>
              <w:bottom w:val="single" w:sz="4" w:space="0" w:color="auto"/>
              <w:right w:val="single" w:sz="4" w:space="0" w:color="auto"/>
            </w:tcBorders>
            <w:shd w:val="clear" w:color="auto" w:fill="auto"/>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货物名称</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数量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单价</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价格</w:t>
            </w:r>
          </w:p>
        </w:tc>
      </w:tr>
      <w:tr w:rsidR="00D80865" w:rsidRPr="006E05D6" w:rsidTr="00D80865">
        <w:trPr>
          <w:trHeight w:val="525"/>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1</w:t>
            </w:r>
          </w:p>
        </w:tc>
        <w:tc>
          <w:tcPr>
            <w:tcW w:w="2805"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漩涡器</w:t>
            </w:r>
          </w:p>
        </w:tc>
        <w:tc>
          <w:tcPr>
            <w:tcW w:w="1342"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1500</w:t>
            </w:r>
          </w:p>
        </w:tc>
        <w:tc>
          <w:tcPr>
            <w:tcW w:w="1483"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6000</w:t>
            </w:r>
          </w:p>
        </w:tc>
      </w:tr>
      <w:tr w:rsidR="00D80865" w:rsidRPr="006E05D6" w:rsidTr="00D80865">
        <w:trPr>
          <w:trHeight w:val="525"/>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2</w:t>
            </w:r>
          </w:p>
        </w:tc>
        <w:tc>
          <w:tcPr>
            <w:tcW w:w="2805"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石墨消解电热板</w:t>
            </w:r>
          </w:p>
        </w:tc>
        <w:tc>
          <w:tcPr>
            <w:tcW w:w="1342"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5000</w:t>
            </w:r>
          </w:p>
        </w:tc>
        <w:tc>
          <w:tcPr>
            <w:tcW w:w="1483"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5000</w:t>
            </w:r>
          </w:p>
        </w:tc>
      </w:tr>
      <w:tr w:rsidR="00D80865" w:rsidRPr="006E05D6" w:rsidTr="00D80865">
        <w:trPr>
          <w:trHeight w:val="525"/>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3</w:t>
            </w:r>
          </w:p>
        </w:tc>
        <w:tc>
          <w:tcPr>
            <w:tcW w:w="2805"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高锰酸盐指数滴定仪</w:t>
            </w:r>
          </w:p>
        </w:tc>
        <w:tc>
          <w:tcPr>
            <w:tcW w:w="1342"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80880</w:t>
            </w:r>
          </w:p>
        </w:tc>
        <w:tc>
          <w:tcPr>
            <w:tcW w:w="1483"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80880</w:t>
            </w:r>
          </w:p>
        </w:tc>
      </w:tr>
      <w:tr w:rsidR="00D80865" w:rsidRPr="006E05D6" w:rsidTr="00D80865">
        <w:trPr>
          <w:trHeight w:val="525"/>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4</w:t>
            </w:r>
          </w:p>
        </w:tc>
        <w:tc>
          <w:tcPr>
            <w:tcW w:w="2805"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震荡水浴箱</w:t>
            </w:r>
          </w:p>
        </w:tc>
        <w:tc>
          <w:tcPr>
            <w:tcW w:w="1342"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4000</w:t>
            </w:r>
          </w:p>
        </w:tc>
        <w:tc>
          <w:tcPr>
            <w:tcW w:w="1483"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4000</w:t>
            </w:r>
          </w:p>
        </w:tc>
      </w:tr>
      <w:tr w:rsidR="00D80865" w:rsidRPr="006E05D6" w:rsidTr="00D80865">
        <w:trPr>
          <w:trHeight w:val="315"/>
        </w:trPr>
        <w:tc>
          <w:tcPr>
            <w:tcW w:w="1342" w:type="dxa"/>
            <w:tcBorders>
              <w:top w:val="nil"/>
              <w:left w:val="single" w:sz="4" w:space="0" w:color="auto"/>
              <w:bottom w:val="single" w:sz="4" w:space="0" w:color="auto"/>
              <w:right w:val="single" w:sz="4" w:space="0" w:color="auto"/>
            </w:tcBorders>
            <w:shd w:val="clear" w:color="auto" w:fill="auto"/>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5</w:t>
            </w:r>
          </w:p>
        </w:tc>
        <w:tc>
          <w:tcPr>
            <w:tcW w:w="2805"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宋体" w:eastAsia="宋体" w:hAnsi="宋体" w:cs="宋体"/>
                <w:color w:val="000000"/>
                <w:kern w:val="0"/>
                <w:sz w:val="24"/>
              </w:rPr>
            </w:pPr>
            <w:r w:rsidRPr="006E05D6">
              <w:rPr>
                <w:rFonts w:ascii="宋体" w:eastAsia="宋体" w:hAnsi="宋体" w:cs="宋体" w:hint="eastAsia"/>
                <w:color w:val="000000"/>
                <w:kern w:val="0"/>
                <w:sz w:val="24"/>
              </w:rPr>
              <w:t>制冰机</w:t>
            </w:r>
          </w:p>
        </w:tc>
        <w:tc>
          <w:tcPr>
            <w:tcW w:w="1342"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30000</w:t>
            </w:r>
          </w:p>
        </w:tc>
        <w:tc>
          <w:tcPr>
            <w:tcW w:w="1483" w:type="dxa"/>
            <w:tcBorders>
              <w:top w:val="nil"/>
              <w:left w:val="nil"/>
              <w:bottom w:val="single" w:sz="4" w:space="0" w:color="auto"/>
              <w:right w:val="single" w:sz="4" w:space="0" w:color="auto"/>
            </w:tcBorders>
            <w:shd w:val="clear" w:color="000000" w:fill="FFFFFF"/>
            <w:noWrap/>
            <w:vAlign w:val="center"/>
            <w:hideMark/>
          </w:tcPr>
          <w:p w:rsidR="00D80865" w:rsidRPr="006E05D6" w:rsidRDefault="00D80865" w:rsidP="0070235D">
            <w:pPr>
              <w:widowControl/>
              <w:jc w:val="center"/>
              <w:rPr>
                <w:rFonts w:ascii="Calibri" w:eastAsia="宋体" w:hAnsi="Calibri" w:cs="Calibri"/>
                <w:color w:val="000000"/>
                <w:kern w:val="0"/>
                <w:sz w:val="24"/>
              </w:rPr>
            </w:pPr>
            <w:r w:rsidRPr="006E05D6">
              <w:rPr>
                <w:rFonts w:ascii="Calibri" w:eastAsia="宋体" w:hAnsi="Calibri" w:cs="Calibri"/>
                <w:color w:val="000000"/>
                <w:kern w:val="0"/>
                <w:sz w:val="24"/>
              </w:rPr>
              <w:t>30000</w:t>
            </w:r>
          </w:p>
        </w:tc>
      </w:tr>
    </w:tbl>
    <w:p w:rsidR="00B8462D" w:rsidRPr="00D80865" w:rsidRDefault="00B8462D" w:rsidP="00B8462D">
      <w:pPr>
        <w:jc w:val="center"/>
        <w:rPr>
          <w:b/>
          <w:sz w:val="36"/>
          <w:szCs w:val="36"/>
        </w:rPr>
      </w:pPr>
    </w:p>
    <w:p w:rsidR="00B8462D" w:rsidRPr="00B8462D" w:rsidRDefault="00B8462D"/>
    <w:p w:rsidR="00D80865" w:rsidRPr="00500317" w:rsidRDefault="00D80865" w:rsidP="00D80865">
      <w:pPr>
        <w:jc w:val="left"/>
        <w:rPr>
          <w:rFonts w:ascii="宋体" w:hAnsi="宋体" w:cs="宋体"/>
          <w:b/>
          <w:kern w:val="0"/>
          <w:sz w:val="30"/>
          <w:szCs w:val="30"/>
        </w:rPr>
      </w:pPr>
      <w:r>
        <w:rPr>
          <w:rFonts w:ascii="宋体" w:hAnsi="宋体" w:hint="eastAsia"/>
          <w:b/>
          <w:sz w:val="30"/>
          <w:szCs w:val="30"/>
        </w:rPr>
        <w:t>一</w:t>
      </w:r>
      <w:r w:rsidRPr="00500317">
        <w:rPr>
          <w:rFonts w:ascii="宋体" w:hAnsi="宋体" w:hint="eastAsia"/>
          <w:b/>
          <w:sz w:val="30"/>
          <w:szCs w:val="30"/>
        </w:rPr>
        <w:t>、</w:t>
      </w:r>
      <w:r w:rsidRPr="00500317">
        <w:rPr>
          <w:rFonts w:ascii="宋体" w:hAnsi="宋体" w:cs="宋体" w:hint="eastAsia"/>
          <w:b/>
          <w:kern w:val="0"/>
          <w:sz w:val="30"/>
          <w:szCs w:val="30"/>
        </w:rPr>
        <w:t>旋涡</w:t>
      </w:r>
      <w:r>
        <w:rPr>
          <w:rFonts w:ascii="宋体" w:hAnsi="宋体" w:cs="宋体" w:hint="eastAsia"/>
          <w:b/>
          <w:kern w:val="0"/>
          <w:sz w:val="30"/>
          <w:szCs w:val="30"/>
        </w:rPr>
        <w:t>器</w:t>
      </w:r>
    </w:p>
    <w:p w:rsidR="00D80865" w:rsidRDefault="00D80865" w:rsidP="00D80865">
      <w:pPr>
        <w:pStyle w:val="a8"/>
        <w:numPr>
          <w:ilvl w:val="0"/>
          <w:numId w:val="1"/>
        </w:numPr>
        <w:ind w:firstLineChars="0"/>
        <w:jc w:val="left"/>
        <w:rPr>
          <w:rFonts w:ascii="宋体" w:hAnsi="宋体"/>
          <w:sz w:val="30"/>
          <w:szCs w:val="30"/>
        </w:rPr>
      </w:pPr>
      <w:r>
        <w:rPr>
          <w:rFonts w:ascii="宋体" w:hAnsi="宋体" w:hint="eastAsia"/>
          <w:sz w:val="30"/>
          <w:szCs w:val="30"/>
        </w:rPr>
        <w:t>适合短时间（点动）或长时间连续工作；</w:t>
      </w:r>
    </w:p>
    <w:p w:rsidR="00D80865" w:rsidRDefault="00D80865" w:rsidP="00D80865">
      <w:pPr>
        <w:pStyle w:val="a8"/>
        <w:numPr>
          <w:ilvl w:val="0"/>
          <w:numId w:val="1"/>
        </w:numPr>
        <w:ind w:firstLineChars="0"/>
        <w:jc w:val="left"/>
        <w:rPr>
          <w:rFonts w:ascii="宋体" w:hAnsi="宋体"/>
          <w:sz w:val="30"/>
          <w:szCs w:val="30"/>
        </w:rPr>
      </w:pPr>
      <w:r>
        <w:rPr>
          <w:rFonts w:ascii="宋体" w:hAnsi="宋体" w:hint="eastAsia"/>
          <w:sz w:val="30"/>
          <w:szCs w:val="30"/>
        </w:rPr>
        <w:t>最大转速3000 rpm，无级调速；</w:t>
      </w:r>
    </w:p>
    <w:p w:rsidR="00D80865" w:rsidRDefault="00D80865" w:rsidP="00D80865">
      <w:pPr>
        <w:pStyle w:val="a8"/>
        <w:numPr>
          <w:ilvl w:val="0"/>
          <w:numId w:val="1"/>
        </w:numPr>
        <w:ind w:firstLineChars="0"/>
        <w:jc w:val="left"/>
        <w:rPr>
          <w:rFonts w:ascii="宋体" w:hAnsi="宋体"/>
          <w:sz w:val="30"/>
          <w:szCs w:val="30"/>
        </w:rPr>
      </w:pPr>
      <w:r>
        <w:rPr>
          <w:rFonts w:ascii="宋体" w:hAnsi="宋体" w:hint="eastAsia"/>
          <w:sz w:val="30"/>
          <w:szCs w:val="30"/>
        </w:rPr>
        <w:t>偏心球轴承设计，振动头安装方便；</w:t>
      </w:r>
    </w:p>
    <w:p w:rsidR="00D80865" w:rsidRDefault="00D80865" w:rsidP="00D80865">
      <w:pPr>
        <w:pStyle w:val="a8"/>
        <w:numPr>
          <w:ilvl w:val="0"/>
          <w:numId w:val="1"/>
        </w:numPr>
        <w:ind w:firstLineChars="0"/>
        <w:jc w:val="left"/>
        <w:rPr>
          <w:rFonts w:ascii="宋体" w:hAnsi="宋体"/>
          <w:sz w:val="30"/>
          <w:szCs w:val="30"/>
        </w:rPr>
      </w:pPr>
      <w:r>
        <w:rPr>
          <w:rFonts w:ascii="宋体" w:hAnsi="宋体" w:hint="eastAsia"/>
          <w:sz w:val="30"/>
          <w:szCs w:val="30"/>
        </w:rPr>
        <w:t>有多种振动头适配器可供选择（可用于Eppendorf管等）；</w:t>
      </w:r>
    </w:p>
    <w:p w:rsidR="00D80865" w:rsidRDefault="00D80865" w:rsidP="00D80865">
      <w:pPr>
        <w:pStyle w:val="a8"/>
        <w:numPr>
          <w:ilvl w:val="0"/>
          <w:numId w:val="1"/>
        </w:numPr>
        <w:ind w:firstLineChars="0"/>
        <w:jc w:val="left"/>
        <w:rPr>
          <w:rFonts w:ascii="宋体" w:hAnsi="宋体"/>
          <w:sz w:val="30"/>
          <w:szCs w:val="30"/>
        </w:rPr>
      </w:pPr>
      <w:r>
        <w:rPr>
          <w:rFonts w:ascii="宋体" w:hAnsi="宋体" w:hint="eastAsia"/>
          <w:sz w:val="30"/>
          <w:szCs w:val="30"/>
        </w:rPr>
        <w:t>硅制底座，外形小巧，超强防震，适合高速工作；</w:t>
      </w:r>
    </w:p>
    <w:p w:rsidR="00D80865" w:rsidRDefault="00D80865" w:rsidP="00D80865">
      <w:pPr>
        <w:jc w:val="left"/>
        <w:rPr>
          <w:rFonts w:ascii="宋体" w:hAnsi="宋体"/>
          <w:sz w:val="30"/>
          <w:szCs w:val="30"/>
        </w:rPr>
      </w:pPr>
      <w:r>
        <w:rPr>
          <w:rFonts w:ascii="宋体" w:hAnsi="宋体" w:hint="eastAsia"/>
          <w:sz w:val="30"/>
          <w:szCs w:val="30"/>
        </w:rPr>
        <w:t>6.产品稳固可靠，可选配真空吸盘脚；</w:t>
      </w:r>
    </w:p>
    <w:p w:rsidR="00D80865" w:rsidRDefault="00D80865" w:rsidP="00D80865">
      <w:pPr>
        <w:jc w:val="left"/>
        <w:rPr>
          <w:rFonts w:ascii="宋体" w:hAnsi="宋体"/>
          <w:sz w:val="30"/>
          <w:szCs w:val="30"/>
        </w:rPr>
      </w:pPr>
      <w:r>
        <w:rPr>
          <w:rFonts w:ascii="宋体" w:hAnsi="宋体" w:hint="eastAsia"/>
          <w:sz w:val="30"/>
          <w:szCs w:val="30"/>
        </w:rPr>
        <w:t>7.电压：100-240V</w:t>
      </w:r>
    </w:p>
    <w:p w:rsidR="00D80865" w:rsidRDefault="00D80865" w:rsidP="00D80865">
      <w:pPr>
        <w:jc w:val="left"/>
        <w:rPr>
          <w:rFonts w:ascii="宋体" w:hAnsi="宋体"/>
          <w:sz w:val="30"/>
          <w:szCs w:val="30"/>
        </w:rPr>
      </w:pPr>
      <w:r>
        <w:rPr>
          <w:rFonts w:ascii="宋体" w:hAnsi="宋体" w:hint="eastAsia"/>
          <w:sz w:val="30"/>
          <w:szCs w:val="30"/>
        </w:rPr>
        <w:t>8.频率：50/60Hz</w:t>
      </w:r>
    </w:p>
    <w:p w:rsidR="00D80865" w:rsidRDefault="00D80865" w:rsidP="00D80865">
      <w:pPr>
        <w:jc w:val="left"/>
        <w:rPr>
          <w:rFonts w:ascii="宋体" w:hAnsi="宋体"/>
          <w:sz w:val="30"/>
          <w:szCs w:val="30"/>
        </w:rPr>
      </w:pPr>
      <w:r>
        <w:rPr>
          <w:rFonts w:ascii="宋体" w:hAnsi="宋体" w:hint="eastAsia"/>
          <w:sz w:val="30"/>
          <w:szCs w:val="30"/>
        </w:rPr>
        <w:t>9.功率；60W</w:t>
      </w:r>
    </w:p>
    <w:p w:rsidR="00D80865" w:rsidRDefault="00D80865" w:rsidP="00D80865">
      <w:pPr>
        <w:jc w:val="left"/>
        <w:rPr>
          <w:rFonts w:ascii="宋体" w:hAnsi="宋体"/>
          <w:sz w:val="30"/>
          <w:szCs w:val="30"/>
        </w:rPr>
      </w:pPr>
      <w:r>
        <w:rPr>
          <w:rFonts w:ascii="宋体" w:hAnsi="宋体" w:hint="eastAsia"/>
          <w:sz w:val="30"/>
          <w:szCs w:val="30"/>
        </w:rPr>
        <w:t>10.振荡方式：圆周</w:t>
      </w:r>
    </w:p>
    <w:p w:rsidR="00D80865" w:rsidRDefault="00D80865" w:rsidP="00D80865">
      <w:pPr>
        <w:jc w:val="left"/>
        <w:rPr>
          <w:rFonts w:ascii="宋体" w:hAnsi="宋体"/>
          <w:sz w:val="30"/>
          <w:szCs w:val="30"/>
        </w:rPr>
      </w:pPr>
      <w:r>
        <w:rPr>
          <w:rFonts w:ascii="宋体" w:hAnsi="宋体" w:hint="eastAsia"/>
          <w:sz w:val="30"/>
          <w:szCs w:val="30"/>
        </w:rPr>
        <w:t>11.周转直径：4 mm</w:t>
      </w:r>
    </w:p>
    <w:p w:rsidR="00D80865" w:rsidRDefault="00D80865" w:rsidP="00D80865">
      <w:pPr>
        <w:jc w:val="left"/>
        <w:rPr>
          <w:rFonts w:ascii="宋体" w:hAnsi="宋体"/>
          <w:sz w:val="30"/>
          <w:szCs w:val="30"/>
        </w:rPr>
      </w:pPr>
      <w:r>
        <w:rPr>
          <w:rFonts w:ascii="宋体" w:hAnsi="宋体" w:hint="eastAsia"/>
          <w:sz w:val="30"/>
          <w:szCs w:val="30"/>
        </w:rPr>
        <w:t>12.电机类型：罩极电机</w:t>
      </w:r>
    </w:p>
    <w:p w:rsidR="00D80865" w:rsidRDefault="00D80865" w:rsidP="00D80865">
      <w:pPr>
        <w:jc w:val="left"/>
        <w:rPr>
          <w:rFonts w:ascii="宋体" w:hAnsi="宋体"/>
          <w:sz w:val="30"/>
          <w:szCs w:val="30"/>
        </w:rPr>
      </w:pPr>
      <w:r>
        <w:rPr>
          <w:rFonts w:ascii="宋体" w:hAnsi="宋体" w:hint="eastAsia"/>
          <w:sz w:val="30"/>
          <w:szCs w:val="30"/>
        </w:rPr>
        <w:lastRenderedPageBreak/>
        <w:t>13.电机输入功率：58W</w:t>
      </w:r>
    </w:p>
    <w:p w:rsidR="00D80865" w:rsidRDefault="00D80865" w:rsidP="00D80865">
      <w:pPr>
        <w:jc w:val="left"/>
        <w:rPr>
          <w:rFonts w:ascii="宋体" w:hAnsi="宋体"/>
          <w:sz w:val="30"/>
          <w:szCs w:val="30"/>
        </w:rPr>
      </w:pPr>
      <w:r>
        <w:rPr>
          <w:rFonts w:ascii="宋体" w:hAnsi="宋体" w:hint="eastAsia"/>
          <w:sz w:val="30"/>
          <w:szCs w:val="30"/>
        </w:rPr>
        <w:t>14.电机输出功率：10W</w:t>
      </w:r>
    </w:p>
    <w:p w:rsidR="00D80865" w:rsidRDefault="00D80865" w:rsidP="00D80865">
      <w:pPr>
        <w:jc w:val="left"/>
        <w:rPr>
          <w:rFonts w:ascii="宋体" w:hAnsi="宋体"/>
          <w:sz w:val="30"/>
          <w:szCs w:val="30"/>
        </w:rPr>
      </w:pPr>
      <w:r>
        <w:rPr>
          <w:rFonts w:ascii="宋体" w:hAnsi="宋体" w:hint="eastAsia"/>
          <w:sz w:val="30"/>
          <w:szCs w:val="30"/>
        </w:rPr>
        <w:t>15.速度范围：100-3000rpm</w:t>
      </w:r>
    </w:p>
    <w:p w:rsidR="00D80865" w:rsidRDefault="00D80865" w:rsidP="00D80865">
      <w:pPr>
        <w:jc w:val="left"/>
        <w:rPr>
          <w:rFonts w:ascii="宋体" w:hAnsi="宋体"/>
          <w:sz w:val="30"/>
          <w:szCs w:val="30"/>
        </w:rPr>
      </w:pPr>
      <w:r>
        <w:rPr>
          <w:rFonts w:ascii="宋体" w:hAnsi="宋体" w:hint="eastAsia"/>
          <w:sz w:val="30"/>
          <w:szCs w:val="30"/>
        </w:rPr>
        <w:t>16.转速显示：刻度</w:t>
      </w:r>
    </w:p>
    <w:p w:rsidR="00D80865" w:rsidRDefault="00D80865" w:rsidP="00D80865">
      <w:pPr>
        <w:jc w:val="left"/>
        <w:rPr>
          <w:rFonts w:ascii="宋体" w:hAnsi="宋体"/>
          <w:sz w:val="30"/>
          <w:szCs w:val="30"/>
        </w:rPr>
      </w:pPr>
      <w:r>
        <w:rPr>
          <w:rFonts w:ascii="宋体" w:hAnsi="宋体" w:hint="eastAsia"/>
          <w:sz w:val="30"/>
          <w:szCs w:val="30"/>
        </w:rPr>
        <w:t>17.运行方式：连续运转/点动</w:t>
      </w:r>
    </w:p>
    <w:p w:rsidR="00D80865" w:rsidRDefault="00D80865" w:rsidP="00D80865">
      <w:pPr>
        <w:jc w:val="left"/>
        <w:rPr>
          <w:rFonts w:ascii="宋体" w:hAnsi="宋体"/>
          <w:sz w:val="30"/>
          <w:szCs w:val="30"/>
        </w:rPr>
      </w:pPr>
      <w:r>
        <w:rPr>
          <w:rFonts w:ascii="宋体" w:hAnsi="宋体" w:hint="eastAsia"/>
          <w:sz w:val="30"/>
          <w:szCs w:val="30"/>
        </w:rPr>
        <w:t>18.外壳防护等级：IP21</w:t>
      </w:r>
    </w:p>
    <w:p w:rsidR="00D80865" w:rsidRDefault="00D80865" w:rsidP="00D80865">
      <w:pPr>
        <w:jc w:val="left"/>
        <w:rPr>
          <w:rFonts w:ascii="宋体" w:hAnsi="宋体" w:hint="eastAsia"/>
          <w:sz w:val="30"/>
          <w:szCs w:val="30"/>
        </w:rPr>
      </w:pPr>
      <w:r>
        <w:rPr>
          <w:rFonts w:ascii="宋体" w:hAnsi="宋体" w:hint="eastAsia"/>
          <w:sz w:val="30"/>
          <w:szCs w:val="30"/>
        </w:rPr>
        <w:t>19.配置：主机1台，标准头1套，电源线1根。</w:t>
      </w:r>
    </w:p>
    <w:p w:rsidR="00D80865" w:rsidRPr="00500317" w:rsidRDefault="00D80865" w:rsidP="00D80865">
      <w:pPr>
        <w:jc w:val="left"/>
        <w:rPr>
          <w:rFonts w:ascii="宋体" w:hAnsi="宋体" w:cs="宋体"/>
          <w:b/>
          <w:kern w:val="0"/>
          <w:sz w:val="30"/>
          <w:szCs w:val="30"/>
        </w:rPr>
      </w:pPr>
      <w:r>
        <w:rPr>
          <w:rFonts w:ascii="宋体" w:hAnsi="宋体" w:hint="eastAsia"/>
          <w:b/>
          <w:sz w:val="30"/>
          <w:szCs w:val="30"/>
        </w:rPr>
        <w:t>二</w:t>
      </w:r>
      <w:r w:rsidRPr="00500317">
        <w:rPr>
          <w:rFonts w:ascii="宋体" w:hAnsi="宋体" w:hint="eastAsia"/>
          <w:b/>
          <w:sz w:val="30"/>
          <w:szCs w:val="30"/>
        </w:rPr>
        <w:t>、</w:t>
      </w:r>
      <w:r w:rsidRPr="00500317">
        <w:rPr>
          <w:rFonts w:ascii="宋体" w:hAnsi="宋体" w:cs="宋体" w:hint="eastAsia"/>
          <w:b/>
          <w:kern w:val="0"/>
          <w:sz w:val="30"/>
          <w:szCs w:val="30"/>
        </w:rPr>
        <w:t>石墨消解电热板</w:t>
      </w:r>
    </w:p>
    <w:p w:rsidR="00D80865" w:rsidRDefault="00D80865" w:rsidP="00D80865">
      <w:pPr>
        <w:jc w:val="left"/>
        <w:rPr>
          <w:rFonts w:ascii="宋体" w:hAnsi="宋体"/>
          <w:sz w:val="30"/>
          <w:szCs w:val="30"/>
        </w:rPr>
      </w:pPr>
      <w:r>
        <w:rPr>
          <w:rFonts w:ascii="宋体" w:hAnsi="宋体" w:hint="eastAsia"/>
          <w:sz w:val="30"/>
          <w:szCs w:val="30"/>
        </w:rPr>
        <w:t>1．精准控温温度均匀：采用新型加热方式加热加热体选用导热性能优越的等静压高纯石墨，能保证各个点间的温度均匀性，样品间温差小于±1.5℃。</w:t>
      </w:r>
    </w:p>
    <w:p w:rsidR="00D80865" w:rsidRDefault="00D80865" w:rsidP="00D80865">
      <w:pPr>
        <w:jc w:val="left"/>
        <w:rPr>
          <w:rFonts w:ascii="宋体" w:hAnsi="宋体"/>
          <w:sz w:val="30"/>
          <w:szCs w:val="30"/>
        </w:rPr>
      </w:pPr>
      <w:r>
        <w:rPr>
          <w:rFonts w:ascii="宋体" w:hAnsi="宋体" w:hint="eastAsia"/>
          <w:sz w:val="30"/>
          <w:szCs w:val="30"/>
        </w:rPr>
        <w:t>2.智能温度控制程序：程序控制数显智能程序控温，可实现程序升温并控制加热保持时间，完成程序后自动停止加热，PID参数自检，可调节加热速率，控温精度±0.1℃。</w:t>
      </w:r>
    </w:p>
    <w:p w:rsidR="00D80865" w:rsidRDefault="00D80865" w:rsidP="00D80865">
      <w:pPr>
        <w:jc w:val="left"/>
        <w:rPr>
          <w:rFonts w:ascii="宋体" w:hAnsi="宋体"/>
          <w:sz w:val="30"/>
          <w:szCs w:val="30"/>
        </w:rPr>
      </w:pPr>
      <w:r>
        <w:rPr>
          <w:rFonts w:ascii="宋体" w:hAnsi="宋体" w:hint="eastAsia"/>
          <w:sz w:val="30"/>
          <w:szCs w:val="30"/>
        </w:rPr>
        <w:t>3.优秀设计防腐耐用：工作表面采用特氟龙喷涂防腐处理，防腐耐用，产品采用上下分体式设计，占地空间小，控制器与消解单元分离，保护电子元器件远离腐蚀;加热部分和控制部分之间双层隔热设计，有效保护控制部分免受高温损害，从而延长仪器使用寿命。</w:t>
      </w:r>
    </w:p>
    <w:p w:rsidR="00D80865" w:rsidRDefault="00D80865" w:rsidP="00D80865">
      <w:pPr>
        <w:jc w:val="left"/>
        <w:rPr>
          <w:rFonts w:ascii="宋体" w:hAnsi="宋体"/>
          <w:sz w:val="30"/>
          <w:szCs w:val="30"/>
        </w:rPr>
      </w:pPr>
      <w:r>
        <w:rPr>
          <w:rFonts w:ascii="宋体" w:hAnsi="宋体" w:hint="eastAsia"/>
          <w:sz w:val="30"/>
          <w:szCs w:val="30"/>
        </w:rPr>
        <w:t>4.多种措施节能高效：上层外壳设计，空气隔热层与硅酸铝隔热层双重隔热，减少热量损失，更加节能。采用独特的加热保温方式，比同类产品节能30%以上。</w:t>
      </w:r>
    </w:p>
    <w:p w:rsidR="00D80865" w:rsidRDefault="00D80865" w:rsidP="00D80865">
      <w:pPr>
        <w:jc w:val="left"/>
        <w:rPr>
          <w:rFonts w:ascii="宋体" w:hAnsi="宋体"/>
          <w:sz w:val="30"/>
          <w:szCs w:val="30"/>
        </w:rPr>
      </w:pPr>
      <w:r>
        <w:rPr>
          <w:rFonts w:ascii="宋体" w:hAnsi="宋体" w:hint="eastAsia"/>
          <w:sz w:val="30"/>
          <w:szCs w:val="30"/>
        </w:rPr>
        <w:lastRenderedPageBreak/>
        <w:t>5.控温范围：室温-400℃</w:t>
      </w:r>
      <w:r>
        <w:rPr>
          <w:rFonts w:ascii="宋体" w:hAnsi="宋体" w:hint="eastAsia"/>
          <w:sz w:val="30"/>
          <w:szCs w:val="30"/>
        </w:rPr>
        <w:tab/>
      </w:r>
    </w:p>
    <w:p w:rsidR="00D80865" w:rsidRDefault="00D80865" w:rsidP="00D80865">
      <w:pPr>
        <w:jc w:val="left"/>
        <w:rPr>
          <w:rFonts w:ascii="宋体" w:hAnsi="宋体"/>
          <w:sz w:val="30"/>
          <w:szCs w:val="30"/>
        </w:rPr>
      </w:pPr>
      <w:r>
        <w:rPr>
          <w:rFonts w:ascii="宋体" w:hAnsi="宋体" w:hint="eastAsia"/>
          <w:sz w:val="30"/>
          <w:szCs w:val="30"/>
        </w:rPr>
        <w:t>6.控温精度：±0.1℃</w:t>
      </w:r>
      <w:r>
        <w:rPr>
          <w:rFonts w:ascii="宋体" w:hAnsi="宋体" w:hint="eastAsia"/>
          <w:sz w:val="30"/>
          <w:szCs w:val="30"/>
        </w:rPr>
        <w:tab/>
      </w:r>
    </w:p>
    <w:p w:rsidR="00D80865" w:rsidRDefault="00D80865" w:rsidP="00D80865">
      <w:pPr>
        <w:jc w:val="left"/>
        <w:rPr>
          <w:rFonts w:ascii="宋体" w:hAnsi="宋体"/>
          <w:sz w:val="30"/>
          <w:szCs w:val="30"/>
        </w:rPr>
      </w:pPr>
      <w:r>
        <w:rPr>
          <w:rFonts w:ascii="宋体" w:hAnsi="宋体" w:hint="eastAsia"/>
          <w:sz w:val="30"/>
          <w:szCs w:val="30"/>
        </w:rPr>
        <w:t>7.控温方式：PID数显</w:t>
      </w:r>
      <w:r>
        <w:rPr>
          <w:rFonts w:ascii="宋体" w:hAnsi="宋体" w:hint="eastAsia"/>
          <w:sz w:val="30"/>
          <w:szCs w:val="30"/>
        </w:rPr>
        <w:tab/>
      </w:r>
    </w:p>
    <w:p w:rsidR="00D80865" w:rsidRDefault="00D80865" w:rsidP="00D80865">
      <w:pPr>
        <w:jc w:val="left"/>
        <w:rPr>
          <w:rFonts w:ascii="宋体" w:hAnsi="宋体"/>
          <w:sz w:val="30"/>
          <w:szCs w:val="30"/>
        </w:rPr>
      </w:pPr>
      <w:r>
        <w:rPr>
          <w:rFonts w:ascii="宋体" w:hAnsi="宋体" w:hint="eastAsia"/>
          <w:sz w:val="30"/>
          <w:szCs w:val="30"/>
        </w:rPr>
        <w:t>8.加热面积尺寸（长×宽）：450*350</w:t>
      </w:r>
      <w:r>
        <w:rPr>
          <w:rFonts w:ascii="宋体" w:hAnsi="宋体"/>
          <w:sz w:val="30"/>
          <w:szCs w:val="30"/>
        </w:rPr>
        <w:t>mm</w:t>
      </w:r>
      <w:r>
        <w:rPr>
          <w:rFonts w:ascii="宋体" w:hAnsi="宋体" w:hint="eastAsia"/>
          <w:sz w:val="30"/>
          <w:szCs w:val="30"/>
        </w:rPr>
        <w:tab/>
      </w:r>
    </w:p>
    <w:p w:rsidR="00D80865" w:rsidRDefault="00D80865" w:rsidP="00D80865">
      <w:pPr>
        <w:jc w:val="left"/>
        <w:rPr>
          <w:rFonts w:ascii="宋体" w:hAnsi="宋体"/>
          <w:sz w:val="30"/>
          <w:szCs w:val="30"/>
        </w:rPr>
      </w:pPr>
      <w:r>
        <w:rPr>
          <w:rFonts w:ascii="宋体" w:hAnsi="宋体" w:hint="eastAsia"/>
          <w:sz w:val="30"/>
          <w:szCs w:val="30"/>
        </w:rPr>
        <w:t>9.电源：AC220V±10%,50Hz</w:t>
      </w:r>
    </w:p>
    <w:p w:rsidR="00D80865" w:rsidRDefault="00D80865" w:rsidP="00D80865">
      <w:pPr>
        <w:jc w:val="left"/>
        <w:rPr>
          <w:rFonts w:ascii="宋体" w:hAnsi="宋体"/>
          <w:sz w:val="30"/>
          <w:szCs w:val="30"/>
        </w:rPr>
      </w:pPr>
      <w:r>
        <w:rPr>
          <w:rFonts w:ascii="宋体" w:hAnsi="宋体" w:hint="eastAsia"/>
          <w:sz w:val="30"/>
          <w:szCs w:val="30"/>
        </w:rPr>
        <w:t>10.功率：3500W</w:t>
      </w:r>
    </w:p>
    <w:p w:rsidR="00D80865" w:rsidRDefault="00D80865" w:rsidP="00D80865">
      <w:pPr>
        <w:jc w:val="left"/>
        <w:rPr>
          <w:rFonts w:ascii="宋体" w:hAnsi="宋体"/>
          <w:sz w:val="30"/>
          <w:szCs w:val="30"/>
        </w:rPr>
      </w:pPr>
      <w:r>
        <w:rPr>
          <w:rFonts w:ascii="宋体" w:hAnsi="宋体" w:hint="eastAsia"/>
          <w:sz w:val="30"/>
          <w:szCs w:val="30"/>
        </w:rPr>
        <w:t>11.配置：主机一台，电源线一根。</w:t>
      </w:r>
    </w:p>
    <w:p w:rsidR="00D80865" w:rsidRPr="00D80865" w:rsidRDefault="00D80865" w:rsidP="00D80865">
      <w:pPr>
        <w:jc w:val="left"/>
        <w:rPr>
          <w:rFonts w:ascii="宋体" w:hAnsi="宋体"/>
          <w:b/>
          <w:sz w:val="30"/>
          <w:szCs w:val="30"/>
        </w:rPr>
      </w:pPr>
      <w:r>
        <w:rPr>
          <w:rFonts w:ascii="宋体" w:hAnsi="宋体" w:hint="eastAsia"/>
          <w:b/>
          <w:sz w:val="30"/>
          <w:szCs w:val="30"/>
        </w:rPr>
        <w:t>三</w:t>
      </w:r>
      <w:r w:rsidRPr="00500317">
        <w:rPr>
          <w:rFonts w:ascii="宋体" w:hAnsi="宋体" w:hint="eastAsia"/>
          <w:b/>
          <w:sz w:val="30"/>
          <w:szCs w:val="30"/>
        </w:rPr>
        <w:t>、</w:t>
      </w:r>
      <w:r w:rsidRPr="006E05D6">
        <w:rPr>
          <w:rFonts w:ascii="宋体" w:eastAsia="宋体" w:hAnsi="宋体" w:cs="宋体" w:hint="eastAsia"/>
          <w:b/>
          <w:color w:val="000000"/>
          <w:kern w:val="0"/>
          <w:sz w:val="30"/>
          <w:szCs w:val="30"/>
        </w:rPr>
        <w:t>高锰酸盐指数滴定仪</w:t>
      </w:r>
    </w:p>
    <w:p w:rsidR="00D80865" w:rsidRDefault="00D80865" w:rsidP="00D80865">
      <w:pPr>
        <w:jc w:val="left"/>
        <w:rPr>
          <w:rFonts w:ascii="宋体" w:hAnsi="宋体"/>
          <w:sz w:val="30"/>
          <w:szCs w:val="30"/>
        </w:rPr>
      </w:pPr>
      <w:r>
        <w:rPr>
          <w:rFonts w:ascii="宋体" w:hAnsi="宋体" w:hint="eastAsia"/>
          <w:sz w:val="30"/>
          <w:szCs w:val="30"/>
        </w:rPr>
        <w:t xml:space="preserve">1. 工作条件    </w:t>
      </w:r>
    </w:p>
    <w:p w:rsidR="00D80865" w:rsidRDefault="00D80865" w:rsidP="00D80865">
      <w:pPr>
        <w:jc w:val="left"/>
        <w:rPr>
          <w:rFonts w:ascii="宋体" w:hAnsi="宋体"/>
          <w:sz w:val="30"/>
          <w:szCs w:val="30"/>
        </w:rPr>
      </w:pPr>
      <w:r>
        <w:rPr>
          <w:rFonts w:ascii="宋体" w:hAnsi="宋体"/>
          <w:sz w:val="30"/>
          <w:szCs w:val="30"/>
        </w:rPr>
        <w:t xml:space="preserve">1.1  </w:t>
      </w:r>
      <w:r>
        <w:rPr>
          <w:rFonts w:ascii="宋体" w:hAnsi="宋体" w:hint="eastAsia"/>
          <w:sz w:val="30"/>
          <w:szCs w:val="30"/>
        </w:rPr>
        <w:t>工作温度</w:t>
      </w:r>
      <w:r>
        <w:rPr>
          <w:rFonts w:ascii="宋体" w:hAnsi="宋体"/>
          <w:sz w:val="30"/>
          <w:szCs w:val="30"/>
        </w:rPr>
        <w:t xml:space="preserve">: 10 - 55 </w:t>
      </w:r>
      <w:r>
        <w:rPr>
          <w:rFonts w:ascii="宋体" w:eastAsia="宋体" w:hAnsi="宋体" w:cs="宋体" w:hint="eastAsia"/>
          <w:sz w:val="30"/>
          <w:szCs w:val="30"/>
        </w:rPr>
        <w:t>C</w:t>
      </w:r>
    </w:p>
    <w:p w:rsidR="00D80865" w:rsidRDefault="00D80865" w:rsidP="00D80865">
      <w:pPr>
        <w:jc w:val="left"/>
        <w:rPr>
          <w:rFonts w:ascii="宋体" w:hAnsi="宋体"/>
          <w:sz w:val="30"/>
          <w:szCs w:val="30"/>
        </w:rPr>
      </w:pPr>
      <w:r>
        <w:rPr>
          <w:rFonts w:ascii="宋体" w:hAnsi="宋体" w:hint="eastAsia"/>
          <w:sz w:val="30"/>
          <w:szCs w:val="30"/>
        </w:rPr>
        <w:t>1.2  湿度: 20 - 80 %</w:t>
      </w:r>
    </w:p>
    <w:p w:rsidR="00D80865" w:rsidRDefault="00D80865" w:rsidP="00D80865">
      <w:pPr>
        <w:jc w:val="left"/>
        <w:rPr>
          <w:rFonts w:ascii="宋体" w:hAnsi="宋体"/>
          <w:sz w:val="30"/>
          <w:szCs w:val="30"/>
        </w:rPr>
      </w:pPr>
      <w:r>
        <w:rPr>
          <w:rFonts w:ascii="宋体" w:hAnsi="宋体" w:hint="eastAsia"/>
          <w:sz w:val="30"/>
          <w:szCs w:val="30"/>
        </w:rPr>
        <w:t>1.3  电源: 单相200-240 V, 50/60 Hz</w:t>
      </w:r>
    </w:p>
    <w:p w:rsidR="00D80865" w:rsidRDefault="00D80865" w:rsidP="00D80865">
      <w:pPr>
        <w:jc w:val="left"/>
        <w:rPr>
          <w:rFonts w:ascii="宋体" w:hAnsi="宋体"/>
          <w:sz w:val="30"/>
          <w:szCs w:val="30"/>
        </w:rPr>
      </w:pPr>
      <w:r>
        <w:rPr>
          <w:rFonts w:ascii="宋体" w:hAnsi="宋体" w:hint="eastAsia"/>
          <w:sz w:val="30"/>
          <w:szCs w:val="30"/>
        </w:rPr>
        <w:t>2. 技术规格及要求</w:t>
      </w:r>
    </w:p>
    <w:p w:rsidR="00D80865" w:rsidRDefault="00D80865" w:rsidP="00D80865">
      <w:pPr>
        <w:jc w:val="left"/>
        <w:rPr>
          <w:rFonts w:ascii="宋体" w:hAnsi="宋体"/>
          <w:sz w:val="30"/>
          <w:szCs w:val="30"/>
        </w:rPr>
      </w:pPr>
      <w:r>
        <w:rPr>
          <w:rFonts w:ascii="宋体" w:hAnsi="宋体" w:hint="eastAsia"/>
          <w:sz w:val="30"/>
          <w:szCs w:val="30"/>
        </w:rPr>
        <w:t>2.1 功能要求：用于污水、地表水、生活饮用水等样品中COD、高锰酸盐指数、总硬度颜色滴定项目的自动分析。</w:t>
      </w:r>
    </w:p>
    <w:p w:rsidR="00D80865" w:rsidRDefault="00D80865" w:rsidP="00D80865">
      <w:pPr>
        <w:jc w:val="left"/>
        <w:rPr>
          <w:rFonts w:ascii="宋体" w:hAnsi="宋体"/>
          <w:sz w:val="30"/>
          <w:szCs w:val="30"/>
        </w:rPr>
      </w:pPr>
      <w:r>
        <w:rPr>
          <w:rFonts w:ascii="宋体" w:hAnsi="宋体" w:hint="eastAsia"/>
          <w:sz w:val="30"/>
          <w:szCs w:val="30"/>
        </w:rPr>
        <w:t>2.2 颜色识别系统：采用仿生颜色识别，完全模仿滴定时人眼颜色识别动作，对滴定过程精准把控。滴定过程中，无需接触样品溶液，无需清洗，可避免样品间交叉污染。RGB全色域识别，可覆盖多种颜色滴定方法。</w:t>
      </w:r>
    </w:p>
    <w:p w:rsidR="00D80865" w:rsidRDefault="00D80865" w:rsidP="00D80865">
      <w:pPr>
        <w:jc w:val="left"/>
        <w:rPr>
          <w:rFonts w:ascii="宋体" w:hAnsi="宋体"/>
          <w:sz w:val="30"/>
          <w:szCs w:val="30"/>
        </w:rPr>
      </w:pPr>
      <w:r>
        <w:rPr>
          <w:rFonts w:ascii="宋体" w:hAnsi="宋体" w:hint="eastAsia"/>
          <w:sz w:val="30"/>
          <w:szCs w:val="30"/>
        </w:rPr>
        <w:t>★2.3 光源：全封闭设计，内置LED可控光源，为避光实验提供良好的反应环境。</w:t>
      </w:r>
    </w:p>
    <w:p w:rsidR="00D80865" w:rsidRDefault="00D80865" w:rsidP="00D80865">
      <w:pPr>
        <w:jc w:val="left"/>
        <w:rPr>
          <w:rFonts w:ascii="宋体" w:hAnsi="宋体"/>
          <w:sz w:val="30"/>
          <w:szCs w:val="30"/>
        </w:rPr>
      </w:pPr>
      <w:r>
        <w:rPr>
          <w:rFonts w:ascii="宋体" w:hAnsi="宋体" w:hint="eastAsia"/>
          <w:sz w:val="30"/>
          <w:szCs w:val="30"/>
        </w:rPr>
        <w:t>2.4 混匀系统：磁力搅拌系统，转速0~2000rpm可调；可根据样</w:t>
      </w:r>
      <w:r>
        <w:rPr>
          <w:rFonts w:ascii="宋体" w:hAnsi="宋体" w:hint="eastAsia"/>
          <w:sz w:val="30"/>
          <w:szCs w:val="30"/>
        </w:rPr>
        <w:lastRenderedPageBreak/>
        <w:t>品差异，设置不同的搅拌速度，增强滴定终点识别的灵敏度。</w:t>
      </w:r>
    </w:p>
    <w:p w:rsidR="00D80865" w:rsidRDefault="00D80865" w:rsidP="00D80865">
      <w:pPr>
        <w:jc w:val="left"/>
        <w:rPr>
          <w:rFonts w:ascii="宋体" w:hAnsi="宋体"/>
          <w:sz w:val="30"/>
          <w:szCs w:val="30"/>
        </w:rPr>
      </w:pPr>
      <w:r>
        <w:rPr>
          <w:rFonts w:ascii="宋体" w:hAnsi="宋体" w:hint="eastAsia"/>
          <w:sz w:val="30"/>
          <w:szCs w:val="30"/>
        </w:rPr>
        <w:t>2.5 温度控制系统：可自动调节仪器温度，室温至100℃可调。配置红外测温探头，可根据实验需求、反应的实际情况，实时调节温度。可实现恒温滴定保护，满足恒温模式滴定的项目需求。</w:t>
      </w:r>
    </w:p>
    <w:p w:rsidR="00D80865" w:rsidRDefault="00D80865" w:rsidP="00D80865">
      <w:pPr>
        <w:jc w:val="left"/>
        <w:rPr>
          <w:rFonts w:ascii="宋体" w:hAnsi="宋体"/>
          <w:sz w:val="30"/>
          <w:szCs w:val="30"/>
        </w:rPr>
      </w:pPr>
      <w:r>
        <w:rPr>
          <w:rFonts w:ascii="宋体" w:hAnsi="宋体" w:hint="eastAsia"/>
          <w:sz w:val="30"/>
          <w:szCs w:val="30"/>
        </w:rPr>
        <w:t>2.6 滴定系统：</w:t>
      </w:r>
    </w:p>
    <w:p w:rsidR="00D80865" w:rsidRDefault="00D80865" w:rsidP="00D80865">
      <w:pPr>
        <w:jc w:val="left"/>
        <w:rPr>
          <w:rFonts w:ascii="宋体" w:hAnsi="宋体"/>
          <w:sz w:val="30"/>
          <w:szCs w:val="30"/>
        </w:rPr>
      </w:pPr>
      <w:r>
        <w:rPr>
          <w:rFonts w:ascii="宋体" w:hAnsi="宋体" w:hint="eastAsia"/>
          <w:sz w:val="30"/>
          <w:szCs w:val="30"/>
        </w:rPr>
        <w:t>2.6.1 标配10mL高精度注射泵，精度＜1%。滴定速度在1-40mL/min可调，滴定精度可达0.01mL。</w:t>
      </w:r>
    </w:p>
    <w:p w:rsidR="00D80865" w:rsidRDefault="00D80865" w:rsidP="00D80865">
      <w:pPr>
        <w:jc w:val="left"/>
        <w:rPr>
          <w:rFonts w:ascii="宋体" w:hAnsi="宋体"/>
          <w:sz w:val="30"/>
          <w:szCs w:val="30"/>
        </w:rPr>
      </w:pPr>
      <w:r>
        <w:rPr>
          <w:rFonts w:ascii="宋体" w:hAnsi="宋体" w:hint="eastAsia"/>
          <w:sz w:val="30"/>
          <w:szCs w:val="30"/>
        </w:rPr>
        <w:t>2.6.2 样品盘可360°旋转，自动切换样品，滴定过程自动化。</w:t>
      </w:r>
    </w:p>
    <w:p w:rsidR="00D80865" w:rsidRDefault="00D80865" w:rsidP="00D80865">
      <w:pPr>
        <w:jc w:val="left"/>
        <w:rPr>
          <w:rFonts w:ascii="宋体" w:hAnsi="宋体"/>
          <w:sz w:val="30"/>
          <w:szCs w:val="30"/>
        </w:rPr>
      </w:pPr>
      <w:r>
        <w:rPr>
          <w:rFonts w:ascii="宋体" w:hAnsi="宋体" w:hint="eastAsia"/>
          <w:sz w:val="30"/>
          <w:szCs w:val="30"/>
        </w:rPr>
        <w:t>★2.6.3 可选择匀速、变速两种滴定方法</w:t>
      </w:r>
    </w:p>
    <w:p w:rsidR="00D80865" w:rsidRDefault="00D80865" w:rsidP="00D80865">
      <w:pPr>
        <w:jc w:val="left"/>
        <w:rPr>
          <w:rFonts w:ascii="宋体" w:hAnsi="宋体"/>
          <w:sz w:val="30"/>
          <w:szCs w:val="30"/>
        </w:rPr>
      </w:pPr>
      <w:r>
        <w:rPr>
          <w:rFonts w:ascii="宋体" w:hAnsi="宋体" w:hint="eastAsia"/>
          <w:sz w:val="30"/>
          <w:szCs w:val="30"/>
        </w:rPr>
        <w:t>★2.6.4 具备超限预警功能，避免因滴定超过样品瓶最大体积而导致的仪器污染</w:t>
      </w:r>
    </w:p>
    <w:p w:rsidR="00D80865" w:rsidRDefault="00D80865" w:rsidP="00D80865">
      <w:pPr>
        <w:jc w:val="left"/>
        <w:rPr>
          <w:rFonts w:ascii="宋体" w:hAnsi="宋体"/>
          <w:sz w:val="30"/>
          <w:szCs w:val="30"/>
        </w:rPr>
      </w:pPr>
      <w:r>
        <w:rPr>
          <w:rFonts w:ascii="宋体" w:hAnsi="宋体" w:hint="eastAsia"/>
          <w:sz w:val="30"/>
          <w:szCs w:val="30"/>
        </w:rPr>
        <w:t>★2.7 试剂添加系统：配置三个高精度蠕动泵，精度可达2%，最低加液可达0.20mL，流速5-60mL/min可调。可有效提高加液的精度和速度。</w:t>
      </w:r>
    </w:p>
    <w:p w:rsidR="00D80865" w:rsidRDefault="00D80865" w:rsidP="00D80865">
      <w:pPr>
        <w:jc w:val="left"/>
        <w:rPr>
          <w:rFonts w:ascii="宋体" w:hAnsi="宋体"/>
          <w:sz w:val="30"/>
          <w:szCs w:val="30"/>
        </w:rPr>
      </w:pPr>
      <w:r>
        <w:rPr>
          <w:rFonts w:ascii="宋体" w:hAnsi="宋体" w:hint="eastAsia"/>
          <w:sz w:val="30"/>
          <w:szCs w:val="30"/>
        </w:rPr>
        <w:t>2.8 排废系统：具备自动清洗功能，滴定完成后自动清洗滴定管路、自动排废、无残留。</w:t>
      </w:r>
    </w:p>
    <w:p w:rsidR="00D80865" w:rsidRDefault="00D80865" w:rsidP="00D80865">
      <w:pPr>
        <w:jc w:val="left"/>
        <w:rPr>
          <w:rFonts w:ascii="宋体" w:hAnsi="宋体"/>
          <w:sz w:val="30"/>
          <w:szCs w:val="30"/>
        </w:rPr>
      </w:pPr>
      <w:r>
        <w:rPr>
          <w:rFonts w:ascii="宋体" w:hAnsi="宋体" w:hint="eastAsia"/>
          <w:sz w:val="30"/>
          <w:szCs w:val="30"/>
        </w:rPr>
        <w:t>2.9样品量：标配8位进样盘，配置300mL和430mL两种规格样品瓶，可根据样品的溶液量，选择合适的样品瓶规格。</w:t>
      </w:r>
    </w:p>
    <w:p w:rsidR="00D80865" w:rsidRDefault="00D80865" w:rsidP="00D80865">
      <w:pPr>
        <w:jc w:val="left"/>
        <w:rPr>
          <w:rFonts w:ascii="宋体" w:hAnsi="宋体"/>
          <w:sz w:val="30"/>
          <w:szCs w:val="30"/>
        </w:rPr>
      </w:pPr>
      <w:r>
        <w:rPr>
          <w:rFonts w:ascii="宋体" w:hAnsi="宋体" w:hint="eastAsia"/>
          <w:sz w:val="30"/>
          <w:szCs w:val="30"/>
        </w:rPr>
        <w:t>2.10 控制系统：</w:t>
      </w:r>
    </w:p>
    <w:p w:rsidR="00D80865" w:rsidRDefault="00D80865" w:rsidP="00D80865">
      <w:pPr>
        <w:jc w:val="left"/>
        <w:rPr>
          <w:rFonts w:ascii="宋体" w:hAnsi="宋体"/>
          <w:sz w:val="30"/>
          <w:szCs w:val="30"/>
        </w:rPr>
      </w:pPr>
      <w:r>
        <w:rPr>
          <w:rFonts w:ascii="宋体" w:hAnsi="宋体" w:hint="eastAsia"/>
          <w:sz w:val="30"/>
          <w:szCs w:val="30"/>
        </w:rPr>
        <w:t>★2.10.1 标配10寸触屏电脑，支持方法编辑、方法选择、样品序列选择、数据统计、试剂预警等功能。</w:t>
      </w:r>
    </w:p>
    <w:p w:rsidR="00D80865" w:rsidRDefault="00D80865" w:rsidP="00D80865">
      <w:pPr>
        <w:jc w:val="left"/>
        <w:rPr>
          <w:rFonts w:ascii="宋体" w:hAnsi="宋体"/>
          <w:sz w:val="30"/>
          <w:szCs w:val="30"/>
        </w:rPr>
      </w:pPr>
      <w:r>
        <w:rPr>
          <w:rFonts w:ascii="宋体" w:hAnsi="宋体" w:hint="eastAsia"/>
          <w:sz w:val="30"/>
          <w:szCs w:val="30"/>
        </w:rPr>
        <w:t>2.10.2 内置COD、高锰酸盐指数、总硬度的测定方法，可直接</w:t>
      </w:r>
      <w:r>
        <w:rPr>
          <w:rFonts w:ascii="宋体" w:hAnsi="宋体" w:hint="eastAsia"/>
          <w:sz w:val="30"/>
          <w:szCs w:val="30"/>
        </w:rPr>
        <w:lastRenderedPageBreak/>
        <w:t>调用。</w:t>
      </w:r>
    </w:p>
    <w:p w:rsidR="00D80865" w:rsidRDefault="00D80865" w:rsidP="00D80865">
      <w:pPr>
        <w:jc w:val="left"/>
        <w:rPr>
          <w:rFonts w:ascii="宋体" w:hAnsi="宋体"/>
          <w:sz w:val="30"/>
          <w:szCs w:val="30"/>
        </w:rPr>
      </w:pPr>
      <w:r>
        <w:rPr>
          <w:rFonts w:ascii="宋体" w:hAnsi="宋体" w:hint="eastAsia"/>
          <w:sz w:val="30"/>
          <w:szCs w:val="30"/>
        </w:rPr>
        <w:t>2.10.3 滴定完成后，自动处理实验数据，并生成实验报告，可一键打印。</w:t>
      </w:r>
    </w:p>
    <w:p w:rsidR="00D80865" w:rsidRDefault="00D80865" w:rsidP="00D80865">
      <w:pPr>
        <w:jc w:val="left"/>
        <w:rPr>
          <w:rFonts w:ascii="宋体" w:hAnsi="宋体"/>
          <w:sz w:val="30"/>
          <w:szCs w:val="30"/>
        </w:rPr>
      </w:pPr>
      <w:r>
        <w:rPr>
          <w:rFonts w:ascii="宋体" w:hAnsi="宋体" w:hint="eastAsia"/>
          <w:sz w:val="30"/>
          <w:szCs w:val="30"/>
        </w:rPr>
        <w:t>3. 仪器配置：</w:t>
      </w:r>
    </w:p>
    <w:p w:rsidR="00D80865" w:rsidRDefault="00D80865" w:rsidP="00D80865">
      <w:pPr>
        <w:jc w:val="left"/>
        <w:rPr>
          <w:rFonts w:ascii="宋体" w:hAnsi="宋体"/>
          <w:sz w:val="30"/>
          <w:szCs w:val="30"/>
        </w:rPr>
      </w:pPr>
      <w:r>
        <w:rPr>
          <w:rFonts w:ascii="宋体" w:hAnsi="宋体" w:hint="eastAsia"/>
          <w:sz w:val="30"/>
          <w:szCs w:val="30"/>
        </w:rPr>
        <w:t>全自动滴定仪主机1台，注射滴定系统 1套，蠕动泵加液体统 3套，光源及视觉系统 1套，自动进样系统 1套，控温系统 1套，电源线 1根，试剂瓶套件 1套 (4套试剂瓶、1套废液瓶）、搅拌子 8个、50mm*150mm磨口玻璃样品瓶 8个、试剂管架 1个（适配50mm*150mm磨口玻璃样品瓶）</w:t>
      </w:r>
    </w:p>
    <w:p w:rsidR="00D80865" w:rsidRDefault="00D80865" w:rsidP="00D80865">
      <w:pPr>
        <w:jc w:val="left"/>
        <w:rPr>
          <w:rFonts w:ascii="宋体" w:hAnsi="宋体"/>
          <w:sz w:val="30"/>
          <w:szCs w:val="30"/>
        </w:rPr>
      </w:pPr>
      <w:r>
        <w:rPr>
          <w:rFonts w:ascii="宋体" w:hAnsi="宋体" w:hint="eastAsia"/>
          <w:sz w:val="30"/>
          <w:szCs w:val="30"/>
        </w:rPr>
        <w:t>4 质保及备件供应：保证产品为全新原厂设备；合同签订后60天内到货；仪器在调试通过后提供保修服务，保修期一年；在保修期内，所有服务及配件全部免费,保修期外，能更及时地为用户提供备品备件。</w:t>
      </w:r>
    </w:p>
    <w:p w:rsidR="00D80865" w:rsidRDefault="00D80865" w:rsidP="00D80865">
      <w:pPr>
        <w:jc w:val="left"/>
        <w:rPr>
          <w:rFonts w:ascii="宋体" w:hAnsi="宋体"/>
          <w:sz w:val="30"/>
          <w:szCs w:val="30"/>
        </w:rPr>
      </w:pPr>
      <w:r>
        <w:rPr>
          <w:rFonts w:ascii="宋体" w:hAnsi="宋体" w:hint="eastAsia"/>
          <w:sz w:val="30"/>
          <w:szCs w:val="30"/>
        </w:rPr>
        <w:t>5 技术服务：提供快捷、周到、规范的技术服务，仪器出现故障时，供货或服务商维修人员在接到通知后24小时内响应，48小时内到现场维修。提供仪器设备详细的中文操作手册。</w:t>
      </w:r>
    </w:p>
    <w:p w:rsidR="00901F15" w:rsidRPr="00D80865" w:rsidRDefault="00D80865" w:rsidP="00D80865">
      <w:pPr>
        <w:jc w:val="left"/>
        <w:rPr>
          <w:rFonts w:ascii="宋体" w:hAnsi="宋体"/>
          <w:sz w:val="30"/>
          <w:szCs w:val="30"/>
        </w:rPr>
      </w:pPr>
      <w:r>
        <w:rPr>
          <w:rFonts w:ascii="宋体" w:hAnsi="宋体" w:hint="eastAsia"/>
          <w:sz w:val="30"/>
          <w:szCs w:val="30"/>
        </w:rPr>
        <w:t>6 应用支持： 厂家有应用研发实验室，能够为用户在全自动颜色滴定仪的方法开发及优化方面提供支持及协助。</w:t>
      </w:r>
    </w:p>
    <w:p w:rsidR="00901F15" w:rsidRPr="00500317" w:rsidRDefault="00D80865">
      <w:pPr>
        <w:rPr>
          <w:rFonts w:ascii="宋体" w:hAnsi="宋体"/>
          <w:b/>
          <w:sz w:val="30"/>
          <w:szCs w:val="30"/>
        </w:rPr>
      </w:pPr>
      <w:r>
        <w:rPr>
          <w:rFonts w:ascii="宋体" w:hAnsi="宋体" w:hint="eastAsia"/>
          <w:b/>
          <w:sz w:val="30"/>
          <w:szCs w:val="30"/>
        </w:rPr>
        <w:t>四</w:t>
      </w:r>
      <w:r w:rsidR="00856B6A" w:rsidRPr="00500317">
        <w:rPr>
          <w:rFonts w:ascii="宋体" w:hAnsi="宋体" w:hint="eastAsia"/>
          <w:b/>
          <w:sz w:val="30"/>
          <w:szCs w:val="30"/>
        </w:rPr>
        <w:t>、</w:t>
      </w:r>
      <w:r w:rsidR="00856B6A" w:rsidRPr="00500317">
        <w:rPr>
          <w:rFonts w:ascii="宋体" w:hAnsi="宋体"/>
          <w:b/>
          <w:sz w:val="30"/>
          <w:szCs w:val="30"/>
        </w:rPr>
        <w:t>震荡水浴箱</w:t>
      </w:r>
      <w:r w:rsidR="00B8462D">
        <w:rPr>
          <w:rFonts w:ascii="宋体" w:hAnsi="宋体" w:hint="eastAsia"/>
          <w:b/>
          <w:sz w:val="30"/>
          <w:szCs w:val="30"/>
        </w:rPr>
        <w:t xml:space="preserve"> </w:t>
      </w:r>
    </w:p>
    <w:p w:rsidR="00901F15" w:rsidRDefault="00856B6A">
      <w:pPr>
        <w:widowControl/>
        <w:shd w:val="clear" w:color="auto" w:fill="FFFFFF"/>
        <w:spacing w:line="720" w:lineRule="atLeast"/>
        <w:jc w:val="left"/>
        <w:rPr>
          <w:rFonts w:ascii="宋体" w:hAnsi="宋体"/>
          <w:sz w:val="30"/>
          <w:szCs w:val="30"/>
        </w:rPr>
      </w:pPr>
      <w:r>
        <w:rPr>
          <w:rFonts w:ascii="宋体" w:hAnsi="宋体" w:hint="eastAsia"/>
          <w:sz w:val="30"/>
          <w:szCs w:val="30"/>
        </w:rPr>
        <w:t>基本参数：</w:t>
      </w:r>
    </w:p>
    <w:p w:rsidR="00901F15" w:rsidRDefault="00856B6A">
      <w:pPr>
        <w:widowControl/>
        <w:shd w:val="clear" w:color="auto" w:fill="FFFFFF"/>
        <w:spacing w:line="720" w:lineRule="atLeast"/>
        <w:jc w:val="left"/>
        <w:rPr>
          <w:rFonts w:ascii="宋体" w:hAnsi="宋体"/>
          <w:sz w:val="30"/>
          <w:szCs w:val="30"/>
        </w:rPr>
      </w:pPr>
      <w:r>
        <w:rPr>
          <w:rFonts w:ascii="宋体" w:hAnsi="宋体" w:hint="eastAsia"/>
          <w:sz w:val="30"/>
          <w:szCs w:val="30"/>
        </w:rPr>
        <w:t>1.</w:t>
      </w:r>
      <w:r>
        <w:rPr>
          <w:rFonts w:ascii="宋体" w:hAnsi="宋体"/>
          <w:sz w:val="30"/>
          <w:szCs w:val="30"/>
        </w:rPr>
        <w:t>内胆不锈钢，外壳冷板喷塑，温度显示，速度不显示</w:t>
      </w:r>
    </w:p>
    <w:p w:rsidR="00901F15" w:rsidRDefault="00856B6A">
      <w:pPr>
        <w:widowControl/>
        <w:shd w:val="clear" w:color="auto" w:fill="FFFFFF"/>
        <w:spacing w:line="720" w:lineRule="atLeast"/>
        <w:jc w:val="left"/>
        <w:rPr>
          <w:rFonts w:ascii="宋体" w:hAnsi="宋体"/>
          <w:sz w:val="30"/>
          <w:szCs w:val="30"/>
        </w:rPr>
      </w:pPr>
      <w:r>
        <w:rPr>
          <w:rFonts w:ascii="宋体" w:hAnsi="宋体" w:hint="eastAsia"/>
          <w:sz w:val="30"/>
          <w:szCs w:val="30"/>
        </w:rPr>
        <w:lastRenderedPageBreak/>
        <w:t>2.</w:t>
      </w:r>
      <w:r>
        <w:rPr>
          <w:rFonts w:ascii="宋体" w:hAnsi="宋体"/>
          <w:sz w:val="30"/>
          <w:szCs w:val="30"/>
        </w:rPr>
        <w:t xml:space="preserve"> 回旋式</w:t>
      </w:r>
    </w:p>
    <w:p w:rsidR="00901F15" w:rsidRDefault="00856B6A">
      <w:pPr>
        <w:widowControl/>
        <w:shd w:val="clear" w:color="auto" w:fill="FFFFFF"/>
        <w:spacing w:line="720" w:lineRule="atLeast"/>
        <w:jc w:val="left"/>
        <w:rPr>
          <w:rFonts w:ascii="宋体" w:hAnsi="宋体"/>
          <w:sz w:val="30"/>
          <w:szCs w:val="30"/>
        </w:rPr>
      </w:pPr>
      <w:r>
        <w:rPr>
          <w:rFonts w:ascii="宋体" w:hAnsi="宋体" w:hint="eastAsia"/>
          <w:sz w:val="30"/>
          <w:szCs w:val="30"/>
        </w:rPr>
        <w:t>3.</w:t>
      </w:r>
      <w:r>
        <w:rPr>
          <w:rFonts w:ascii="宋体" w:hAnsi="宋体"/>
          <w:sz w:val="30"/>
          <w:szCs w:val="30"/>
        </w:rPr>
        <w:t>转 速 范 围</w:t>
      </w:r>
      <w:r>
        <w:rPr>
          <w:rFonts w:ascii="宋体" w:hAnsi="宋体" w:hint="eastAsia"/>
          <w:sz w:val="30"/>
          <w:szCs w:val="30"/>
        </w:rPr>
        <w:t>：</w:t>
      </w:r>
      <w:r>
        <w:rPr>
          <w:rFonts w:ascii="宋体" w:hAnsi="宋体"/>
          <w:sz w:val="30"/>
          <w:szCs w:val="30"/>
        </w:rPr>
        <w:t>启动～300转/分</w:t>
      </w:r>
    </w:p>
    <w:p w:rsidR="00901F15" w:rsidRDefault="00856B6A">
      <w:pPr>
        <w:widowControl/>
        <w:shd w:val="clear" w:color="auto" w:fill="FFFFFF"/>
        <w:spacing w:line="720" w:lineRule="atLeast"/>
        <w:jc w:val="left"/>
        <w:rPr>
          <w:rFonts w:ascii="宋体" w:hAnsi="宋体"/>
          <w:sz w:val="30"/>
          <w:szCs w:val="30"/>
        </w:rPr>
      </w:pPr>
      <w:r>
        <w:rPr>
          <w:rFonts w:ascii="宋体" w:hAnsi="宋体" w:hint="eastAsia"/>
          <w:sz w:val="30"/>
          <w:szCs w:val="30"/>
        </w:rPr>
        <w:t>4.</w:t>
      </w:r>
      <w:r>
        <w:rPr>
          <w:rFonts w:ascii="宋体" w:hAnsi="宋体"/>
          <w:sz w:val="30"/>
          <w:szCs w:val="30"/>
        </w:rPr>
        <w:t>控制温度范围</w:t>
      </w:r>
      <w:r>
        <w:rPr>
          <w:rFonts w:ascii="宋体" w:hAnsi="宋体" w:hint="eastAsia"/>
          <w:sz w:val="30"/>
          <w:szCs w:val="30"/>
        </w:rPr>
        <w:t>：</w:t>
      </w:r>
      <w:r>
        <w:rPr>
          <w:rFonts w:ascii="宋体" w:hAnsi="宋体"/>
          <w:sz w:val="30"/>
          <w:szCs w:val="30"/>
        </w:rPr>
        <w:t>室温～100℃，温度显示</w:t>
      </w:r>
    </w:p>
    <w:p w:rsidR="00901F15" w:rsidRDefault="00856B6A">
      <w:pPr>
        <w:widowControl/>
        <w:shd w:val="clear" w:color="auto" w:fill="FFFFFF"/>
        <w:spacing w:line="720" w:lineRule="atLeast"/>
        <w:jc w:val="left"/>
        <w:rPr>
          <w:rFonts w:ascii="宋体" w:hAnsi="宋体"/>
          <w:sz w:val="30"/>
          <w:szCs w:val="30"/>
        </w:rPr>
      </w:pPr>
      <w:r>
        <w:rPr>
          <w:rFonts w:ascii="宋体" w:hAnsi="宋体" w:hint="eastAsia"/>
          <w:sz w:val="30"/>
          <w:szCs w:val="30"/>
        </w:rPr>
        <w:t>5.</w:t>
      </w:r>
      <w:r>
        <w:rPr>
          <w:rFonts w:ascii="宋体" w:hAnsi="宋体"/>
          <w:sz w:val="30"/>
          <w:szCs w:val="30"/>
        </w:rPr>
        <w:t>温 度 波 动</w:t>
      </w:r>
      <w:r>
        <w:rPr>
          <w:rFonts w:ascii="宋体" w:hAnsi="宋体" w:hint="eastAsia"/>
          <w:sz w:val="30"/>
          <w:szCs w:val="30"/>
        </w:rPr>
        <w:t>：</w:t>
      </w:r>
      <w:r>
        <w:rPr>
          <w:rFonts w:ascii="宋体" w:hAnsi="宋体"/>
          <w:sz w:val="30"/>
          <w:szCs w:val="30"/>
        </w:rPr>
        <w:t>±0.5℃</w:t>
      </w:r>
    </w:p>
    <w:p w:rsidR="00901F15" w:rsidRDefault="00856B6A">
      <w:pPr>
        <w:widowControl/>
        <w:shd w:val="clear" w:color="auto" w:fill="FFFFFF"/>
        <w:spacing w:line="720" w:lineRule="atLeast"/>
        <w:jc w:val="left"/>
        <w:rPr>
          <w:rFonts w:ascii="宋体" w:hAnsi="宋体"/>
          <w:sz w:val="30"/>
          <w:szCs w:val="30"/>
        </w:rPr>
      </w:pPr>
      <w:r>
        <w:rPr>
          <w:rFonts w:ascii="宋体" w:hAnsi="宋体" w:hint="eastAsia"/>
          <w:sz w:val="30"/>
          <w:szCs w:val="30"/>
        </w:rPr>
        <w:t>6.</w:t>
      </w:r>
      <w:r>
        <w:rPr>
          <w:rFonts w:ascii="宋体" w:hAnsi="宋体"/>
          <w:sz w:val="30"/>
          <w:szCs w:val="30"/>
        </w:rPr>
        <w:t>温 度 均 匀 性</w:t>
      </w:r>
      <w:r>
        <w:rPr>
          <w:rFonts w:ascii="宋体" w:hAnsi="宋体" w:hint="eastAsia"/>
          <w:sz w:val="30"/>
          <w:szCs w:val="30"/>
        </w:rPr>
        <w:t>：</w:t>
      </w:r>
      <w:r>
        <w:rPr>
          <w:rFonts w:ascii="宋体" w:hAnsi="宋体"/>
          <w:sz w:val="30"/>
          <w:szCs w:val="30"/>
        </w:rPr>
        <w:t>±0.5℃</w:t>
      </w:r>
    </w:p>
    <w:p w:rsidR="00901F15" w:rsidRDefault="00856B6A">
      <w:pPr>
        <w:widowControl/>
        <w:shd w:val="clear" w:color="auto" w:fill="FFFFFF"/>
        <w:spacing w:line="720" w:lineRule="atLeast"/>
        <w:jc w:val="left"/>
        <w:rPr>
          <w:rFonts w:ascii="宋体" w:hAnsi="宋体"/>
          <w:sz w:val="30"/>
          <w:szCs w:val="30"/>
        </w:rPr>
      </w:pPr>
      <w:r>
        <w:rPr>
          <w:rFonts w:ascii="宋体" w:hAnsi="宋体" w:hint="eastAsia"/>
          <w:sz w:val="30"/>
          <w:szCs w:val="30"/>
        </w:rPr>
        <w:t>7.</w:t>
      </w:r>
      <w:r>
        <w:rPr>
          <w:rFonts w:ascii="宋体" w:hAnsi="宋体"/>
          <w:sz w:val="30"/>
          <w:szCs w:val="30"/>
        </w:rPr>
        <w:t>加 热 功 率</w:t>
      </w:r>
      <w:r>
        <w:rPr>
          <w:rFonts w:ascii="宋体" w:hAnsi="宋体" w:hint="eastAsia"/>
          <w:sz w:val="30"/>
          <w:szCs w:val="30"/>
        </w:rPr>
        <w:t>≥</w:t>
      </w:r>
      <w:r>
        <w:rPr>
          <w:rFonts w:ascii="宋体" w:hAnsi="宋体"/>
          <w:sz w:val="30"/>
          <w:szCs w:val="30"/>
        </w:rPr>
        <w:t>1500W</w:t>
      </w:r>
    </w:p>
    <w:p w:rsidR="00901F15" w:rsidRDefault="00856B6A">
      <w:pPr>
        <w:widowControl/>
        <w:shd w:val="clear" w:color="auto" w:fill="FFFFFF"/>
        <w:spacing w:line="720" w:lineRule="atLeast"/>
        <w:jc w:val="left"/>
        <w:rPr>
          <w:rFonts w:ascii="宋体" w:hAnsi="宋体"/>
          <w:sz w:val="30"/>
          <w:szCs w:val="30"/>
        </w:rPr>
      </w:pPr>
      <w:r>
        <w:rPr>
          <w:rFonts w:ascii="宋体" w:hAnsi="宋体" w:hint="eastAsia"/>
          <w:sz w:val="30"/>
          <w:szCs w:val="30"/>
        </w:rPr>
        <w:t>5.</w:t>
      </w:r>
      <w:r>
        <w:rPr>
          <w:rFonts w:ascii="宋体" w:hAnsi="宋体"/>
          <w:sz w:val="30"/>
          <w:szCs w:val="30"/>
        </w:rPr>
        <w:t>摇台尺寸</w:t>
      </w:r>
      <w:r>
        <w:rPr>
          <w:rFonts w:ascii="宋体" w:hAnsi="宋体" w:hint="eastAsia"/>
          <w:sz w:val="30"/>
          <w:szCs w:val="30"/>
        </w:rPr>
        <w:t>≥</w:t>
      </w:r>
      <w:r>
        <w:rPr>
          <w:rFonts w:ascii="宋体" w:hAnsi="宋体"/>
          <w:sz w:val="30"/>
          <w:szCs w:val="30"/>
        </w:rPr>
        <w:t>40*31cm，弹簧夹具</w:t>
      </w:r>
    </w:p>
    <w:p w:rsidR="00901F15" w:rsidRDefault="00856B6A">
      <w:pPr>
        <w:widowControl/>
        <w:shd w:val="clear" w:color="auto" w:fill="FFFFFF"/>
        <w:spacing w:line="720" w:lineRule="atLeast"/>
        <w:jc w:val="left"/>
        <w:rPr>
          <w:rFonts w:ascii="宋体" w:hAnsi="宋体"/>
          <w:sz w:val="30"/>
          <w:szCs w:val="30"/>
        </w:rPr>
      </w:pPr>
      <w:r>
        <w:rPr>
          <w:rFonts w:ascii="宋体" w:hAnsi="宋体" w:hint="eastAsia"/>
          <w:sz w:val="30"/>
          <w:szCs w:val="30"/>
        </w:rPr>
        <w:t>6.</w:t>
      </w:r>
      <w:r>
        <w:rPr>
          <w:rFonts w:ascii="宋体" w:hAnsi="宋体"/>
          <w:sz w:val="30"/>
          <w:szCs w:val="30"/>
        </w:rPr>
        <w:t>定 时 范 围</w:t>
      </w:r>
      <w:r>
        <w:rPr>
          <w:rFonts w:ascii="宋体" w:hAnsi="宋体" w:hint="eastAsia"/>
          <w:sz w:val="30"/>
          <w:szCs w:val="30"/>
        </w:rPr>
        <w:t>：</w:t>
      </w:r>
      <w:r>
        <w:rPr>
          <w:rFonts w:ascii="宋体" w:hAnsi="宋体"/>
          <w:sz w:val="30"/>
          <w:szCs w:val="30"/>
        </w:rPr>
        <w:t>0～120分钟</w:t>
      </w:r>
    </w:p>
    <w:p w:rsidR="00901F15" w:rsidRDefault="00856B6A">
      <w:pPr>
        <w:widowControl/>
        <w:shd w:val="clear" w:color="auto" w:fill="FFFFFF"/>
        <w:spacing w:line="720" w:lineRule="atLeast"/>
        <w:jc w:val="left"/>
        <w:rPr>
          <w:rFonts w:ascii="宋体" w:hAnsi="宋体"/>
          <w:sz w:val="30"/>
          <w:szCs w:val="30"/>
        </w:rPr>
      </w:pPr>
      <w:r>
        <w:rPr>
          <w:rFonts w:ascii="宋体" w:hAnsi="宋体" w:hint="eastAsia"/>
          <w:sz w:val="30"/>
          <w:szCs w:val="30"/>
        </w:rPr>
        <w:t>7.</w:t>
      </w:r>
      <w:r>
        <w:rPr>
          <w:rFonts w:ascii="宋体" w:hAnsi="宋体"/>
          <w:sz w:val="30"/>
          <w:szCs w:val="30"/>
        </w:rPr>
        <w:t>振 幅</w:t>
      </w:r>
      <w:r>
        <w:rPr>
          <w:rFonts w:ascii="宋体" w:hAnsi="宋体" w:hint="eastAsia"/>
          <w:sz w:val="30"/>
          <w:szCs w:val="30"/>
        </w:rPr>
        <w:t>≥</w:t>
      </w:r>
      <w:r>
        <w:rPr>
          <w:rFonts w:ascii="宋体" w:hAnsi="宋体"/>
          <w:sz w:val="30"/>
          <w:szCs w:val="30"/>
        </w:rPr>
        <w:t>20mm</w:t>
      </w:r>
    </w:p>
    <w:p w:rsidR="00901F15" w:rsidRDefault="00856B6A">
      <w:pPr>
        <w:widowControl/>
        <w:shd w:val="clear" w:color="auto" w:fill="FFFFFF"/>
        <w:spacing w:line="720" w:lineRule="atLeast"/>
        <w:jc w:val="left"/>
        <w:rPr>
          <w:rFonts w:ascii="宋体" w:hAnsi="宋体"/>
          <w:sz w:val="30"/>
          <w:szCs w:val="30"/>
        </w:rPr>
      </w:pPr>
      <w:r>
        <w:rPr>
          <w:rFonts w:ascii="宋体" w:hAnsi="宋体" w:hint="eastAsia"/>
          <w:sz w:val="30"/>
          <w:szCs w:val="30"/>
        </w:rPr>
        <w:t>8.</w:t>
      </w:r>
      <w:r>
        <w:rPr>
          <w:rFonts w:ascii="宋体" w:hAnsi="宋体"/>
          <w:sz w:val="30"/>
          <w:szCs w:val="30"/>
        </w:rPr>
        <w:t>电 源</w:t>
      </w:r>
      <w:r>
        <w:rPr>
          <w:rFonts w:ascii="宋体" w:hAnsi="宋体" w:hint="eastAsia"/>
          <w:sz w:val="30"/>
          <w:szCs w:val="30"/>
        </w:rPr>
        <w:t>：</w:t>
      </w:r>
      <w:r>
        <w:rPr>
          <w:rFonts w:ascii="宋体" w:hAnsi="宋体"/>
          <w:sz w:val="30"/>
          <w:szCs w:val="30"/>
        </w:rPr>
        <w:t>220V±10﹪ 50Hz±1Hz</w:t>
      </w:r>
    </w:p>
    <w:p w:rsidR="00901F15" w:rsidRDefault="00856B6A">
      <w:pPr>
        <w:widowControl/>
        <w:shd w:val="clear" w:color="auto" w:fill="FFFFFF"/>
        <w:spacing w:line="720" w:lineRule="atLeast"/>
        <w:jc w:val="left"/>
        <w:rPr>
          <w:rFonts w:ascii="宋体" w:hAnsi="宋体"/>
          <w:sz w:val="30"/>
          <w:szCs w:val="30"/>
        </w:rPr>
      </w:pPr>
      <w:r>
        <w:rPr>
          <w:rFonts w:ascii="宋体" w:hAnsi="宋体" w:hint="eastAsia"/>
          <w:sz w:val="30"/>
          <w:szCs w:val="30"/>
        </w:rPr>
        <w:t>9.</w:t>
      </w:r>
      <w:r>
        <w:rPr>
          <w:rFonts w:ascii="宋体" w:hAnsi="宋体"/>
          <w:sz w:val="30"/>
          <w:szCs w:val="30"/>
        </w:rPr>
        <w:t>外 形 尺 寸</w:t>
      </w:r>
      <w:r>
        <w:rPr>
          <w:rFonts w:ascii="宋体" w:hAnsi="宋体" w:hint="eastAsia"/>
          <w:sz w:val="30"/>
          <w:szCs w:val="30"/>
        </w:rPr>
        <w:t>≥</w:t>
      </w:r>
      <w:r>
        <w:rPr>
          <w:rFonts w:ascii="宋体" w:hAnsi="宋体"/>
          <w:sz w:val="30"/>
          <w:szCs w:val="30"/>
        </w:rPr>
        <w:t>69×46×48cm</w:t>
      </w:r>
    </w:p>
    <w:p w:rsidR="00901F15" w:rsidRPr="00500317" w:rsidRDefault="00D80865">
      <w:pPr>
        <w:pStyle w:val="a8"/>
        <w:ind w:firstLineChars="0" w:firstLine="0"/>
        <w:jc w:val="left"/>
        <w:rPr>
          <w:rFonts w:ascii="宋体" w:hAnsi="宋体"/>
          <w:b/>
          <w:sz w:val="30"/>
          <w:szCs w:val="30"/>
        </w:rPr>
      </w:pPr>
      <w:r>
        <w:rPr>
          <w:rFonts w:ascii="宋体" w:hAnsi="宋体" w:hint="eastAsia"/>
          <w:b/>
          <w:sz w:val="30"/>
          <w:szCs w:val="30"/>
        </w:rPr>
        <w:t>五</w:t>
      </w:r>
      <w:r w:rsidR="00856B6A" w:rsidRPr="00500317">
        <w:rPr>
          <w:rFonts w:ascii="宋体" w:hAnsi="宋体" w:hint="eastAsia"/>
          <w:b/>
          <w:sz w:val="30"/>
          <w:szCs w:val="30"/>
        </w:rPr>
        <w:t>、</w:t>
      </w:r>
      <w:r w:rsidR="00856B6A" w:rsidRPr="00500317">
        <w:rPr>
          <w:rFonts w:ascii="宋体" w:hAnsi="宋体"/>
          <w:b/>
          <w:sz w:val="30"/>
          <w:szCs w:val="30"/>
        </w:rPr>
        <w:t>制冰机</w:t>
      </w:r>
      <w:r w:rsidR="00B8462D">
        <w:rPr>
          <w:rFonts w:ascii="宋体" w:hAnsi="宋体" w:hint="eastAsia"/>
          <w:b/>
          <w:sz w:val="30"/>
          <w:szCs w:val="30"/>
        </w:rPr>
        <w:t xml:space="preserve">  </w:t>
      </w:r>
    </w:p>
    <w:p w:rsidR="00901F15" w:rsidRDefault="00856B6A">
      <w:pPr>
        <w:pStyle w:val="a8"/>
        <w:ind w:left="360" w:firstLineChars="0" w:firstLine="0"/>
        <w:jc w:val="left"/>
        <w:rPr>
          <w:rFonts w:ascii="宋体" w:hAnsi="宋体"/>
          <w:sz w:val="30"/>
          <w:szCs w:val="30"/>
        </w:rPr>
      </w:pPr>
      <w:r>
        <w:rPr>
          <w:rFonts w:ascii="宋体" w:hAnsi="宋体" w:hint="eastAsia"/>
          <w:sz w:val="30"/>
          <w:szCs w:val="30"/>
        </w:rPr>
        <w:t>1）采用不锈钢外壳，一体式结构，紧凑简洁，节省空间。</w:t>
      </w:r>
      <w:r>
        <w:rPr>
          <w:rFonts w:ascii="宋体" w:hAnsi="宋体" w:hint="eastAsia"/>
          <w:sz w:val="30"/>
          <w:szCs w:val="30"/>
        </w:rPr>
        <w:br/>
        <w:t>2）箱机隔热层为无氟发泡，保温好，内胆洁净节能。</w:t>
      </w:r>
      <w:r>
        <w:rPr>
          <w:rFonts w:ascii="宋体" w:hAnsi="宋体" w:hint="eastAsia"/>
          <w:sz w:val="30"/>
          <w:szCs w:val="30"/>
        </w:rPr>
        <w:br/>
        <w:t>3）采用R134a压缩机。</w:t>
      </w:r>
      <w:r>
        <w:rPr>
          <w:rFonts w:ascii="宋体" w:hAnsi="宋体" w:hint="eastAsia"/>
          <w:sz w:val="30"/>
          <w:szCs w:val="30"/>
        </w:rPr>
        <w:br/>
        <w:t>4）制冰过程采用全电脑程序控制，控制运行平稳。</w:t>
      </w:r>
      <w:r>
        <w:rPr>
          <w:rFonts w:ascii="宋体" w:hAnsi="宋体" w:hint="eastAsia"/>
          <w:sz w:val="30"/>
          <w:szCs w:val="30"/>
        </w:rPr>
        <w:br/>
        <w:t>5）采用意大利Haitec二级减速器及韩国GGM电机，噪音低，运行平稳。制冰机顶部设有散热孔及风机，减速器电机在高温恶劣条件下也能正常运行。</w:t>
      </w:r>
      <w:r>
        <w:rPr>
          <w:rFonts w:ascii="宋体" w:hAnsi="宋体" w:hint="eastAsia"/>
          <w:sz w:val="30"/>
          <w:szCs w:val="30"/>
        </w:rPr>
        <w:br/>
        <w:t>6）采用行腔隔片式制冰蒸发器，制冷效率高，产冰量大。</w:t>
      </w:r>
      <w:r>
        <w:rPr>
          <w:rFonts w:ascii="宋体" w:hAnsi="宋体" w:hint="eastAsia"/>
          <w:sz w:val="30"/>
          <w:szCs w:val="30"/>
        </w:rPr>
        <w:br/>
      </w:r>
      <w:r>
        <w:rPr>
          <w:rFonts w:ascii="宋体" w:hAnsi="宋体" w:hint="eastAsia"/>
          <w:sz w:val="30"/>
          <w:szCs w:val="30"/>
        </w:rPr>
        <w:lastRenderedPageBreak/>
        <w:t>7）螺旋滚刀挤压式制冰型式，结构紧凑，现实冰，水自动分离。冰刀刃口的优化设计，是使得所制冰形细小。</w:t>
      </w:r>
      <w:r>
        <w:rPr>
          <w:rFonts w:ascii="宋体" w:hAnsi="宋体" w:hint="eastAsia"/>
          <w:sz w:val="30"/>
          <w:szCs w:val="30"/>
        </w:rPr>
        <w:br/>
        <w:t>8）水箱浮球式进水系统，无残水余水，无除冰过程，无水损耗，节水节能。</w:t>
      </w:r>
      <w:r>
        <w:rPr>
          <w:rFonts w:ascii="宋体" w:hAnsi="宋体" w:hint="eastAsia"/>
          <w:sz w:val="30"/>
          <w:szCs w:val="30"/>
        </w:rPr>
        <w:br/>
        <w:t>9）有冰满显示，缺水显示，过冷保护显示，故障显示等保护性停机功能。制冰机冰满缺水时会自动停机，当来电来水时会自动开机，具有自动记忆恢复功能。</w:t>
      </w:r>
      <w:r>
        <w:rPr>
          <w:rFonts w:ascii="宋体" w:hAnsi="宋体" w:hint="eastAsia"/>
          <w:sz w:val="30"/>
          <w:szCs w:val="30"/>
        </w:rPr>
        <w:br/>
        <w:t>10）所制冰形为不定形的细小颗粒状雪花碎冰，冰形小，能渗入较窄间隙，冷却速度快，冰浴好，为实验室设计。</w:t>
      </w:r>
      <w:r>
        <w:rPr>
          <w:rFonts w:ascii="宋体" w:hAnsi="宋体" w:hint="eastAsia"/>
          <w:sz w:val="30"/>
          <w:szCs w:val="30"/>
        </w:rPr>
        <w:br/>
        <w:t>11）前部设有电源开关和功能指示灯，周到详细的操作说明，使用直观方便，指标均经电性能测试通过。</w:t>
      </w:r>
      <w:r>
        <w:rPr>
          <w:rFonts w:ascii="宋体" w:hAnsi="宋体" w:hint="eastAsia"/>
          <w:sz w:val="30"/>
          <w:szCs w:val="30"/>
        </w:rPr>
        <w:br/>
        <w:t>12）产品被应用于学校、生物、化工、科研所等类型的实验室。以及超市食品保鲜、渔业捕捞冷藏，化工、酒店、食品加工等行业。</w:t>
      </w:r>
    </w:p>
    <w:p w:rsidR="00901F15" w:rsidRDefault="00901F15">
      <w:pPr>
        <w:rPr>
          <w:rFonts w:ascii="微软雅黑" w:eastAsia="微软雅黑" w:hAnsi="微软雅黑" w:cs="微软雅黑"/>
          <w:color w:val="000000"/>
          <w:sz w:val="30"/>
          <w:szCs w:val="30"/>
          <w:shd w:val="clear" w:color="auto" w:fill="FFFFFF"/>
        </w:rPr>
      </w:pPr>
    </w:p>
    <w:p w:rsidR="00901F15" w:rsidRDefault="00901F15">
      <w:pPr>
        <w:rPr>
          <w:rFonts w:eastAsia="仿宋"/>
          <w:sz w:val="30"/>
          <w:szCs w:val="30"/>
        </w:rPr>
      </w:pPr>
    </w:p>
    <w:sectPr w:rsidR="00901F15" w:rsidSect="00901F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F16" w:rsidRDefault="00772F16" w:rsidP="00500317">
      <w:r>
        <w:separator/>
      </w:r>
    </w:p>
  </w:endnote>
  <w:endnote w:type="continuationSeparator" w:id="1">
    <w:p w:rsidR="00772F16" w:rsidRDefault="00772F16" w:rsidP="00500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F16" w:rsidRDefault="00772F16" w:rsidP="00500317">
      <w:r>
        <w:separator/>
      </w:r>
    </w:p>
  </w:footnote>
  <w:footnote w:type="continuationSeparator" w:id="1">
    <w:p w:rsidR="00772F16" w:rsidRDefault="00772F16" w:rsidP="00500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93379"/>
    <w:multiLevelType w:val="multilevel"/>
    <w:tmpl w:val="3A4933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ZhMTU1ZGRhNGY2NGVlZDkyNTIzM2UwZGYwYTg1ZWMifQ=="/>
  </w:docVars>
  <w:rsids>
    <w:rsidRoot w:val="00E072CB"/>
    <w:rsid w:val="00036830"/>
    <w:rsid w:val="000B1D0A"/>
    <w:rsid w:val="000E617D"/>
    <w:rsid w:val="0039189E"/>
    <w:rsid w:val="00500317"/>
    <w:rsid w:val="005441CD"/>
    <w:rsid w:val="005F0D8E"/>
    <w:rsid w:val="00772F16"/>
    <w:rsid w:val="00814C67"/>
    <w:rsid w:val="0081728F"/>
    <w:rsid w:val="008473CD"/>
    <w:rsid w:val="00856B6A"/>
    <w:rsid w:val="00870A7E"/>
    <w:rsid w:val="00901F15"/>
    <w:rsid w:val="00936F49"/>
    <w:rsid w:val="009C3B91"/>
    <w:rsid w:val="00B73DDD"/>
    <w:rsid w:val="00B8462D"/>
    <w:rsid w:val="00D80865"/>
    <w:rsid w:val="00E072CB"/>
    <w:rsid w:val="23011C13"/>
    <w:rsid w:val="2F183357"/>
    <w:rsid w:val="3729368F"/>
    <w:rsid w:val="48BC3F2F"/>
    <w:rsid w:val="4B26463D"/>
    <w:rsid w:val="59632AE7"/>
    <w:rsid w:val="5A92696E"/>
    <w:rsid w:val="5B4A5024"/>
    <w:rsid w:val="629F46AC"/>
    <w:rsid w:val="66FA0483"/>
    <w:rsid w:val="68CE06FF"/>
    <w:rsid w:val="6DAC6AD6"/>
    <w:rsid w:val="72071C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F1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01F15"/>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901F15"/>
    <w:rPr>
      <w:sz w:val="18"/>
      <w:szCs w:val="18"/>
    </w:rPr>
  </w:style>
  <w:style w:type="paragraph" w:styleId="a4">
    <w:name w:val="footer"/>
    <w:basedOn w:val="a"/>
    <w:link w:val="Char0"/>
    <w:rsid w:val="00901F15"/>
    <w:pPr>
      <w:tabs>
        <w:tab w:val="center" w:pos="4153"/>
        <w:tab w:val="right" w:pos="8306"/>
      </w:tabs>
      <w:snapToGrid w:val="0"/>
      <w:jc w:val="left"/>
    </w:pPr>
    <w:rPr>
      <w:sz w:val="18"/>
      <w:szCs w:val="18"/>
    </w:rPr>
  </w:style>
  <w:style w:type="paragraph" w:styleId="a5">
    <w:name w:val="header"/>
    <w:basedOn w:val="a"/>
    <w:link w:val="Char1"/>
    <w:rsid w:val="00901F1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901F15"/>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901F15"/>
    <w:rPr>
      <w:b/>
      <w:bCs/>
    </w:rPr>
  </w:style>
  <w:style w:type="paragraph" w:styleId="a8">
    <w:name w:val="List Paragraph"/>
    <w:basedOn w:val="a"/>
    <w:uiPriority w:val="34"/>
    <w:qFormat/>
    <w:rsid w:val="00901F15"/>
    <w:pPr>
      <w:ind w:firstLineChars="200" w:firstLine="420"/>
    </w:pPr>
  </w:style>
  <w:style w:type="character" w:customStyle="1" w:styleId="Char1">
    <w:name w:val="页眉 Char"/>
    <w:basedOn w:val="a0"/>
    <w:link w:val="a5"/>
    <w:rsid w:val="00901F15"/>
    <w:rPr>
      <w:rFonts w:asciiTheme="minorHAnsi" w:eastAsiaTheme="minorEastAsia" w:hAnsiTheme="minorHAnsi" w:cstheme="minorBidi"/>
      <w:kern w:val="2"/>
      <w:sz w:val="18"/>
      <w:szCs w:val="18"/>
    </w:rPr>
  </w:style>
  <w:style w:type="character" w:customStyle="1" w:styleId="Char0">
    <w:name w:val="页脚 Char"/>
    <w:basedOn w:val="a0"/>
    <w:link w:val="a4"/>
    <w:rsid w:val="00901F15"/>
    <w:rPr>
      <w:rFonts w:asciiTheme="minorHAnsi" w:eastAsiaTheme="minorEastAsia" w:hAnsiTheme="minorHAnsi" w:cstheme="minorBidi"/>
      <w:kern w:val="2"/>
      <w:sz w:val="18"/>
      <w:szCs w:val="18"/>
    </w:rPr>
  </w:style>
  <w:style w:type="character" w:customStyle="1" w:styleId="Char">
    <w:name w:val="批注框文本 Char"/>
    <w:basedOn w:val="a0"/>
    <w:link w:val="a3"/>
    <w:rsid w:val="00901F1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448</Words>
  <Characters>2560</Characters>
  <Application>Microsoft Office Word</Application>
  <DocSecurity>0</DocSecurity>
  <Lines>21</Lines>
  <Paragraphs>6</Paragraphs>
  <ScaleCrop>false</ScaleCrop>
  <Company>微软中国</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dcterms:created xsi:type="dcterms:W3CDTF">2022-08-30T01:33:00Z</dcterms:created>
  <dcterms:modified xsi:type="dcterms:W3CDTF">2022-09-17T03:31:00Z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48E9ECBC6A754848935B63B14DC0BFED</vt:lpwstr>
  </property>
</Properties>
</file>